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C2E7E" w14:textId="77777777" w:rsidR="009752CB" w:rsidRPr="00555370" w:rsidRDefault="009752CB" w:rsidP="009752CB">
      <w:pPr>
        <w:spacing w:after="0" w:line="240" w:lineRule="auto"/>
        <w:ind w:firstLine="709"/>
        <w:jc w:val="center"/>
        <w:rPr>
          <w:rFonts w:ascii="Times New Roman" w:hAnsi="Times New Roman" w:cs="Times New Roman"/>
          <w:b/>
          <w:bCs/>
          <w:lang w:val="uk-UA"/>
        </w:rPr>
      </w:pPr>
      <w:bookmarkStart w:id="0" w:name="_GoBack"/>
      <w:bookmarkEnd w:id="0"/>
      <w:r w:rsidRPr="00123FF4">
        <w:rPr>
          <w:rFonts w:ascii="Times New Roman" w:hAnsi="Times New Roman" w:cs="Times New Roman"/>
          <w:b/>
          <w:bCs/>
          <w:lang w:val="uk-UA"/>
        </w:rPr>
        <w:t>О</w:t>
      </w:r>
      <w:r w:rsidRPr="00555370">
        <w:rPr>
          <w:rFonts w:ascii="Times New Roman" w:hAnsi="Times New Roman" w:cs="Times New Roman"/>
          <w:b/>
          <w:bCs/>
          <w:lang w:val="uk-UA"/>
        </w:rPr>
        <w:t xml:space="preserve">БҐРУНТУВАННЯ ТЕХНІЧНИХ ТА ЯКІСНИХ ХАРАКТЕРИСТИК </w:t>
      </w:r>
    </w:p>
    <w:p w14:paraId="4E504A46" w14:textId="77777777" w:rsidR="009752CB" w:rsidRPr="00123FF4" w:rsidRDefault="009752CB" w:rsidP="009752CB">
      <w:pPr>
        <w:spacing w:after="0" w:line="240" w:lineRule="auto"/>
        <w:ind w:firstLine="709"/>
        <w:jc w:val="center"/>
        <w:rPr>
          <w:rFonts w:ascii="Times New Roman" w:hAnsi="Times New Roman" w:cs="Times New Roman"/>
          <w:b/>
          <w:bCs/>
          <w:lang w:val="uk-UA"/>
        </w:rPr>
      </w:pPr>
      <w:r w:rsidRPr="00123FF4">
        <w:rPr>
          <w:rFonts w:ascii="Times New Roman" w:hAnsi="Times New Roman" w:cs="Times New Roman"/>
          <w:b/>
          <w:bCs/>
          <w:lang w:val="uk-UA"/>
        </w:rPr>
        <w:t>ТА ОЧІКУВАНОЇ ВАРТОСТІ ПРЕДМЕТА ЗАКУПІВЛІ</w:t>
      </w:r>
      <w:r w:rsidR="00425DA9" w:rsidRPr="00123FF4">
        <w:rPr>
          <w:rFonts w:ascii="Times New Roman" w:hAnsi="Times New Roman" w:cs="Times New Roman"/>
          <w:b/>
          <w:bCs/>
          <w:lang w:val="uk-UA"/>
        </w:rPr>
        <w:t>/</w:t>
      </w:r>
      <w:r w:rsidR="00425DA9" w:rsidRPr="00555370">
        <w:rPr>
          <w:lang w:val="uk-UA"/>
        </w:rPr>
        <w:t xml:space="preserve"> </w:t>
      </w:r>
      <w:r w:rsidR="00425DA9" w:rsidRPr="00123FF4">
        <w:rPr>
          <w:rFonts w:ascii="Times New Roman" w:hAnsi="Times New Roman" w:cs="Times New Roman"/>
          <w:b/>
          <w:bCs/>
          <w:lang w:val="uk-UA"/>
        </w:rPr>
        <w:t>РОЗМІРУ БЮДЖЕТНОГО ПРИЗНАЧЕННЯ</w:t>
      </w:r>
    </w:p>
    <w:p w14:paraId="793E499A" w14:textId="77777777" w:rsidR="009752CB" w:rsidRPr="00123FF4" w:rsidRDefault="009752CB" w:rsidP="009752CB">
      <w:pPr>
        <w:spacing w:after="0" w:line="240" w:lineRule="auto"/>
        <w:ind w:firstLine="709"/>
        <w:jc w:val="center"/>
        <w:rPr>
          <w:rFonts w:ascii="Times New Roman" w:hAnsi="Times New Roman" w:cs="Times New Roman"/>
          <w:b/>
          <w:bCs/>
          <w:sz w:val="27"/>
          <w:szCs w:val="27"/>
          <w:u w:val="single"/>
          <w:lang w:val="uk-UA"/>
        </w:rPr>
      </w:pPr>
    </w:p>
    <w:p w14:paraId="659A8D02" w14:textId="77777777" w:rsidR="009752CB" w:rsidRPr="00123FF4" w:rsidRDefault="009752CB" w:rsidP="009752CB">
      <w:pPr>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b/>
          <w:bCs/>
          <w:sz w:val="27"/>
          <w:szCs w:val="27"/>
          <w:lang w:val="uk-UA"/>
        </w:rPr>
        <w:t xml:space="preserve">Замовник: </w:t>
      </w:r>
      <w:r w:rsidRPr="00123FF4">
        <w:rPr>
          <w:rFonts w:ascii="Times New Roman" w:hAnsi="Times New Roman" w:cs="Times New Roman"/>
          <w:sz w:val="27"/>
          <w:szCs w:val="27"/>
          <w:lang w:val="uk-UA"/>
        </w:rPr>
        <w:t>Підприємство «Західний реабілітаційно-спортивний центр» Національного комітету спорту інвалідів України»; код ЄДРПОУ:34105878</w:t>
      </w:r>
    </w:p>
    <w:p w14:paraId="75206D80" w14:textId="77777777" w:rsidR="009752CB" w:rsidRPr="00123FF4" w:rsidRDefault="009752CB" w:rsidP="009752CB">
      <w:pPr>
        <w:shd w:val="clear" w:color="auto" w:fill="FFFFFF"/>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b/>
          <w:bCs/>
          <w:sz w:val="27"/>
          <w:szCs w:val="27"/>
          <w:lang w:val="uk-UA"/>
        </w:rPr>
        <w:t>Предмет закупівлі:</w:t>
      </w:r>
      <w:bookmarkStart w:id="1" w:name="_Hlk61588481"/>
      <w:bookmarkStart w:id="2" w:name="_Hlk61381835"/>
      <w:r w:rsidRPr="00123FF4">
        <w:rPr>
          <w:rFonts w:ascii="Times New Roman" w:hAnsi="Times New Roman" w:cs="Times New Roman"/>
          <w:b/>
          <w:bCs/>
          <w:sz w:val="27"/>
          <w:szCs w:val="27"/>
          <w:lang w:val="uk-UA"/>
        </w:rPr>
        <w:t xml:space="preserve"> </w:t>
      </w:r>
      <w:r w:rsidR="00BA13A1" w:rsidRPr="00BA13A1">
        <w:rPr>
          <w:rFonts w:ascii="Times New Roman" w:hAnsi="Times New Roman" w:cs="Times New Roman"/>
          <w:sz w:val="27"/>
          <w:szCs w:val="27"/>
          <w:lang w:val="uk-UA"/>
        </w:rPr>
        <w:t>Код ДК 021:2015 37410000-5 Інвентар для спортивних ігор на відкритому повітрі (Комплект мішеней, обладнання та інвентарю для біатлону, адаптованого для осіб з інвалідністю)</w:t>
      </w:r>
    </w:p>
    <w:p w14:paraId="7815B74A" w14:textId="77777777" w:rsidR="009752CB" w:rsidRPr="00123FF4" w:rsidRDefault="009752CB" w:rsidP="009752CB">
      <w:pPr>
        <w:shd w:val="clear" w:color="auto" w:fill="FFFFFF"/>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b/>
          <w:bCs/>
          <w:sz w:val="27"/>
          <w:szCs w:val="27"/>
          <w:lang w:val="uk-UA"/>
        </w:rPr>
        <w:t>Очікувана вартість предмета закупівлі</w:t>
      </w:r>
      <w:bookmarkEnd w:id="1"/>
      <w:r w:rsidRPr="00123FF4">
        <w:rPr>
          <w:rFonts w:ascii="Times New Roman" w:hAnsi="Times New Roman" w:cs="Times New Roman"/>
          <w:b/>
          <w:bCs/>
          <w:sz w:val="27"/>
          <w:szCs w:val="27"/>
          <w:lang w:val="uk-UA"/>
        </w:rPr>
        <w:t>:</w:t>
      </w:r>
      <w:bookmarkStart w:id="3" w:name="_Hlk60662292"/>
      <w:bookmarkEnd w:id="3"/>
      <w:r w:rsidRPr="00123FF4">
        <w:rPr>
          <w:rFonts w:ascii="Times New Roman" w:eastAsia="Times New Roman" w:hAnsi="Times New Roman"/>
          <w:i/>
          <w:iCs/>
          <w:color w:val="000000"/>
          <w:sz w:val="27"/>
          <w:szCs w:val="27"/>
          <w:lang w:val="uk-UA" w:eastAsia="ru-RU"/>
        </w:rPr>
        <w:t xml:space="preserve"> </w:t>
      </w:r>
      <w:r w:rsidR="00BA13A1" w:rsidRPr="00BA13A1">
        <w:rPr>
          <w:rFonts w:ascii="Times New Roman" w:eastAsia="Times New Roman" w:hAnsi="Times New Roman"/>
          <w:i/>
          <w:iCs/>
          <w:color w:val="000000"/>
          <w:sz w:val="27"/>
          <w:szCs w:val="27"/>
          <w:lang w:val="uk-UA" w:eastAsia="ru-RU"/>
        </w:rPr>
        <w:t>1 409 538 грн</w:t>
      </w:r>
      <w:r w:rsidR="00BA13A1">
        <w:rPr>
          <w:rFonts w:ascii="Times New Roman" w:eastAsia="Times New Roman" w:hAnsi="Times New Roman"/>
          <w:i/>
          <w:iCs/>
          <w:color w:val="000000"/>
          <w:sz w:val="27"/>
          <w:szCs w:val="27"/>
          <w:lang w:val="uk-UA" w:eastAsia="ru-RU"/>
        </w:rPr>
        <w:t>. (Один мільйон чотириста дев’ять тисяч п’ятсот тридцять вісім грн. 00 коп.) з ПДВ.</w:t>
      </w:r>
    </w:p>
    <w:p w14:paraId="74259262" w14:textId="77777777" w:rsidR="009752CB" w:rsidRPr="00123FF4" w:rsidRDefault="009752CB" w:rsidP="009752CB">
      <w:pPr>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sz w:val="27"/>
          <w:szCs w:val="27"/>
          <w:lang w:val="uk-UA"/>
        </w:rPr>
        <w:t>З метою прозорого, ефективного та раціонального використання коштів та на виконання вимог постанови Кабінету Міністрів України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06DA738" w14:textId="77777777" w:rsidR="009752CB" w:rsidRPr="00123FF4" w:rsidRDefault="009752CB" w:rsidP="009752CB">
      <w:pPr>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sz w:val="27"/>
          <w:szCs w:val="27"/>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69B505A7" w14:textId="77777777" w:rsidR="009752CB" w:rsidRPr="00123FF4" w:rsidRDefault="009752CB" w:rsidP="009752CB">
      <w:pPr>
        <w:spacing w:after="0" w:line="240" w:lineRule="auto"/>
        <w:ind w:firstLine="709"/>
        <w:jc w:val="both"/>
        <w:rPr>
          <w:rFonts w:ascii="Times New Roman" w:hAnsi="Times New Roman" w:cs="Times New Roman"/>
          <w:sz w:val="27"/>
          <w:szCs w:val="27"/>
          <w:lang w:val="uk-UA"/>
        </w:rPr>
      </w:pPr>
      <w:r w:rsidRPr="00123FF4">
        <w:rPr>
          <w:rFonts w:ascii="Times New Roman" w:hAnsi="Times New Roman" w:cs="Times New Roman"/>
          <w:sz w:val="27"/>
          <w:szCs w:val="27"/>
          <w:lang w:val="uk-UA"/>
        </w:rPr>
        <w:t xml:space="preserve">Для закупівлі </w:t>
      </w:r>
      <w:r w:rsidR="00BA13A1" w:rsidRPr="00BA13A1">
        <w:rPr>
          <w:rFonts w:ascii="Times New Roman" w:hAnsi="Times New Roman" w:cs="Times New Roman"/>
          <w:sz w:val="27"/>
          <w:szCs w:val="27"/>
          <w:lang w:val="uk-UA"/>
        </w:rPr>
        <w:t>Код ДК 021:2015 37410000-5 Інвентар для спортивних ігор на відкритому повітрі (Комплект мішеней, обладнання та інвентарю для біатлону, адаптованого для осіб з інвалідністю)</w:t>
      </w:r>
      <w:r w:rsidR="00BA13A1">
        <w:rPr>
          <w:rFonts w:ascii="Times New Roman" w:hAnsi="Times New Roman" w:cs="Times New Roman"/>
          <w:sz w:val="27"/>
          <w:szCs w:val="27"/>
          <w:lang w:val="uk-UA"/>
        </w:rPr>
        <w:t xml:space="preserve"> </w:t>
      </w:r>
      <w:r w:rsidRPr="00123FF4">
        <w:rPr>
          <w:rFonts w:ascii="Times New Roman" w:hAnsi="Times New Roman" w:cs="Times New Roman"/>
          <w:sz w:val="27"/>
          <w:szCs w:val="27"/>
          <w:lang w:val="uk-UA"/>
        </w:rPr>
        <w:t>Підприємством «Західний реабілітаційно-спортивний центр» Національного комітету спорту інвалідів України», керуючись Законом України «Про публічні закупівлі» та іншими нормативн</w:t>
      </w:r>
      <w:r w:rsidR="00C247F7" w:rsidRPr="00123FF4">
        <w:rPr>
          <w:rFonts w:ascii="Times New Roman" w:hAnsi="Times New Roman" w:cs="Times New Roman"/>
          <w:sz w:val="27"/>
          <w:szCs w:val="27"/>
          <w:lang w:val="uk-UA"/>
        </w:rPr>
        <w:t>о-правовими</w:t>
      </w:r>
      <w:r w:rsidRPr="00123FF4">
        <w:rPr>
          <w:rFonts w:ascii="Times New Roman" w:hAnsi="Times New Roman" w:cs="Times New Roman"/>
          <w:sz w:val="27"/>
          <w:szCs w:val="27"/>
          <w:lang w:val="uk-UA"/>
        </w:rPr>
        <w:t xml:space="preserve"> актами чинного законодавства, було </w:t>
      </w:r>
      <w:r w:rsidR="006F5F14" w:rsidRPr="00123FF4">
        <w:rPr>
          <w:rFonts w:ascii="Times New Roman" w:hAnsi="Times New Roman" w:cs="Times New Roman"/>
          <w:sz w:val="27"/>
          <w:szCs w:val="27"/>
          <w:lang w:val="uk-UA"/>
        </w:rPr>
        <w:t>обран</w:t>
      </w:r>
      <w:r w:rsidR="005C2394" w:rsidRPr="00123FF4">
        <w:rPr>
          <w:rFonts w:ascii="Times New Roman" w:hAnsi="Times New Roman" w:cs="Times New Roman"/>
          <w:sz w:val="27"/>
          <w:szCs w:val="27"/>
          <w:lang w:val="uk-UA"/>
        </w:rPr>
        <w:t xml:space="preserve">о </w:t>
      </w:r>
      <w:r w:rsidR="006F5F14" w:rsidRPr="00123FF4">
        <w:rPr>
          <w:rFonts w:ascii="Times New Roman" w:hAnsi="Times New Roman" w:cs="Times New Roman"/>
          <w:sz w:val="27"/>
          <w:szCs w:val="27"/>
          <w:lang w:val="uk-UA"/>
        </w:rPr>
        <w:t xml:space="preserve">процедуру </w:t>
      </w:r>
      <w:r w:rsidR="00EE7857" w:rsidRPr="00123FF4">
        <w:rPr>
          <w:rFonts w:ascii="Times New Roman" w:hAnsi="Times New Roman" w:cs="Times New Roman"/>
          <w:sz w:val="27"/>
          <w:szCs w:val="27"/>
          <w:lang w:val="uk-UA"/>
        </w:rPr>
        <w:t>«</w:t>
      </w:r>
      <w:r w:rsidR="006F5F14" w:rsidRPr="00123FF4">
        <w:rPr>
          <w:rFonts w:ascii="Times New Roman" w:hAnsi="Times New Roman" w:cs="Times New Roman"/>
          <w:sz w:val="27"/>
          <w:szCs w:val="27"/>
          <w:lang w:val="uk-UA"/>
        </w:rPr>
        <w:t>відкриті торги</w:t>
      </w:r>
      <w:r w:rsidR="00EE7857" w:rsidRPr="00123FF4">
        <w:rPr>
          <w:rFonts w:ascii="Times New Roman" w:hAnsi="Times New Roman" w:cs="Times New Roman"/>
          <w:sz w:val="27"/>
          <w:szCs w:val="27"/>
          <w:lang w:val="uk-UA"/>
        </w:rPr>
        <w:t>»</w:t>
      </w:r>
      <w:r w:rsidR="006F5F14" w:rsidRPr="00123FF4">
        <w:rPr>
          <w:rFonts w:ascii="Times New Roman" w:hAnsi="Times New Roman" w:cs="Times New Roman"/>
          <w:sz w:val="27"/>
          <w:szCs w:val="27"/>
          <w:lang w:val="uk-UA"/>
        </w:rPr>
        <w:t xml:space="preserve">, яку опубліковано за </w:t>
      </w:r>
      <w:r w:rsidR="00C750F3" w:rsidRPr="00C750F3">
        <w:rPr>
          <w:rFonts w:ascii="Times New Roman" w:hAnsi="Times New Roman" w:cs="Times New Roman"/>
          <w:sz w:val="27"/>
          <w:szCs w:val="27"/>
          <w:lang w:val="uk-UA"/>
        </w:rPr>
        <w:t>UA-2021-11-11-014320-a</w:t>
      </w:r>
      <w:r w:rsidRPr="00123FF4">
        <w:rPr>
          <w:rFonts w:ascii="Times New Roman" w:hAnsi="Times New Roman" w:cs="Times New Roman"/>
          <w:sz w:val="27"/>
          <w:szCs w:val="27"/>
          <w:lang w:val="uk-UA"/>
        </w:rPr>
        <w:t>.</w:t>
      </w:r>
    </w:p>
    <w:p w14:paraId="60A6D09A" w14:textId="77777777" w:rsidR="009752CB" w:rsidRPr="00123FF4" w:rsidRDefault="009752CB" w:rsidP="009752CB">
      <w:pPr>
        <w:spacing w:after="0" w:line="240" w:lineRule="auto"/>
        <w:ind w:firstLine="709"/>
        <w:jc w:val="both"/>
        <w:rPr>
          <w:rFonts w:ascii="Times New Roman" w:hAnsi="Times New Roman" w:cs="Times New Roman"/>
          <w:b/>
          <w:bCs/>
          <w:sz w:val="27"/>
          <w:szCs w:val="27"/>
          <w:u w:val="single"/>
          <w:lang w:val="uk-UA"/>
        </w:rPr>
      </w:pPr>
      <w:bookmarkStart w:id="4" w:name="_Hlk61587922"/>
    </w:p>
    <w:p w14:paraId="7A9D843A" w14:textId="77777777" w:rsidR="009752CB" w:rsidRPr="00123FF4" w:rsidRDefault="009752CB" w:rsidP="009752CB">
      <w:pPr>
        <w:spacing w:after="0" w:line="240" w:lineRule="auto"/>
        <w:ind w:firstLine="709"/>
        <w:jc w:val="both"/>
        <w:rPr>
          <w:rFonts w:ascii="Times New Roman" w:hAnsi="Times New Roman" w:cs="Times New Roman"/>
          <w:b/>
          <w:bCs/>
          <w:sz w:val="27"/>
          <w:szCs w:val="27"/>
          <w:lang w:val="uk-UA"/>
        </w:rPr>
      </w:pPr>
      <w:r w:rsidRPr="00123FF4">
        <w:rPr>
          <w:rFonts w:ascii="Times New Roman" w:hAnsi="Times New Roman" w:cs="Times New Roman"/>
          <w:b/>
          <w:bCs/>
          <w:sz w:val="27"/>
          <w:szCs w:val="27"/>
          <w:u w:val="single"/>
          <w:lang w:val="uk-UA"/>
        </w:rPr>
        <w:t>Обґрунтування технічних та якісних характеристик</w:t>
      </w:r>
    </w:p>
    <w:bookmarkEnd w:id="4"/>
    <w:p w14:paraId="32F8474A" w14:textId="75C9B79B" w:rsidR="00C247F7" w:rsidRDefault="000C5E00" w:rsidP="009752CB">
      <w:pPr>
        <w:spacing w:after="0" w:line="240" w:lineRule="auto"/>
        <w:ind w:firstLine="709"/>
        <w:jc w:val="both"/>
        <w:rPr>
          <w:rFonts w:ascii="Times New Roman" w:hAnsi="Times New Roman" w:cs="Times New Roman"/>
          <w:sz w:val="27"/>
          <w:szCs w:val="27"/>
          <w:lang w:val="uk-UA"/>
        </w:rPr>
      </w:pPr>
      <w:r w:rsidRPr="000C5E00">
        <w:rPr>
          <w:rFonts w:ascii="Times New Roman" w:hAnsi="Times New Roman" w:cs="Times New Roman"/>
          <w:sz w:val="27"/>
          <w:szCs w:val="27"/>
          <w:lang w:val="uk-UA"/>
        </w:rPr>
        <w:t>Обсяги, технічні та якісні характеристики визначено відповідно до потреби у 2021 році для здійснення безпосередньої діяльності Підприємства «Західний реабілітаційно-спортивний центр «Національного комітету спорту інвалідів України» та на основі попередньо визначеного обсягу бюджетного фінансування з урахуванням вимог чинного законодавства, відповідних технічних регламентів, норм проведення всеукраїнських та міжнародних змагань для параолімпійського біатлону. Рішення щодо необхідних технічних характеристик та планової вартості комплекту мішеней, обладнання та інвентарю для біатлону, адаптованого для осіб з інвалідністю закріплено протоколом наради №3 від 25.06.2020 за участі головного тренеру та старшого тренеру штатної збірної команди України з зимових видів спорту.</w:t>
      </w:r>
    </w:p>
    <w:p w14:paraId="5695B31D" w14:textId="77777777" w:rsidR="000C5E00" w:rsidRPr="00123FF4" w:rsidRDefault="000C5E00" w:rsidP="009752CB">
      <w:pPr>
        <w:spacing w:after="0" w:line="240" w:lineRule="auto"/>
        <w:ind w:firstLine="709"/>
        <w:jc w:val="both"/>
        <w:rPr>
          <w:rFonts w:ascii="Times New Roman" w:hAnsi="Times New Roman" w:cs="Times New Roman"/>
          <w:sz w:val="27"/>
          <w:szCs w:val="27"/>
          <w:lang w:val="uk-UA"/>
        </w:rPr>
      </w:pPr>
    </w:p>
    <w:bookmarkEnd w:id="2"/>
    <w:p w14:paraId="79D3A9F6" w14:textId="77777777" w:rsidR="009752CB" w:rsidRPr="00123FF4" w:rsidRDefault="009752CB" w:rsidP="009752CB">
      <w:pPr>
        <w:spacing w:after="0" w:line="240" w:lineRule="auto"/>
        <w:ind w:firstLine="709"/>
        <w:jc w:val="both"/>
        <w:rPr>
          <w:rFonts w:ascii="Times New Roman" w:hAnsi="Times New Roman" w:cs="Times New Roman"/>
          <w:b/>
          <w:bCs/>
          <w:sz w:val="27"/>
          <w:szCs w:val="27"/>
          <w:u w:val="single"/>
          <w:lang w:val="uk-UA"/>
        </w:rPr>
      </w:pPr>
      <w:r w:rsidRPr="00123FF4">
        <w:rPr>
          <w:rFonts w:ascii="Times New Roman" w:hAnsi="Times New Roman" w:cs="Times New Roman"/>
          <w:b/>
          <w:bCs/>
          <w:sz w:val="27"/>
          <w:szCs w:val="27"/>
          <w:u w:val="single"/>
          <w:lang w:val="uk-UA"/>
        </w:rPr>
        <w:t xml:space="preserve">Обґрунтування </w:t>
      </w:r>
      <w:r w:rsidR="00D73873" w:rsidRPr="00123FF4">
        <w:rPr>
          <w:rFonts w:ascii="Times New Roman" w:hAnsi="Times New Roman" w:cs="Times New Roman"/>
          <w:b/>
          <w:bCs/>
          <w:sz w:val="27"/>
          <w:szCs w:val="27"/>
          <w:u w:val="single"/>
          <w:lang w:val="uk-UA"/>
        </w:rPr>
        <w:t xml:space="preserve">розміру бюджетного призначення та </w:t>
      </w:r>
      <w:r w:rsidRPr="00123FF4">
        <w:rPr>
          <w:rFonts w:ascii="Times New Roman" w:hAnsi="Times New Roman" w:cs="Times New Roman"/>
          <w:b/>
          <w:bCs/>
          <w:sz w:val="27"/>
          <w:szCs w:val="27"/>
          <w:u w:val="single"/>
          <w:lang w:val="uk-UA"/>
        </w:rPr>
        <w:t>очікуваної вартості предмета закупівлі</w:t>
      </w:r>
    </w:p>
    <w:p w14:paraId="3D914B95" w14:textId="77777777" w:rsidR="000C5E00" w:rsidRDefault="000C5E00" w:rsidP="00F738E2">
      <w:pPr>
        <w:spacing w:after="0"/>
        <w:ind w:firstLine="851"/>
        <w:jc w:val="both"/>
        <w:rPr>
          <w:rFonts w:ascii="Times New Roman" w:hAnsi="Times New Roman" w:cs="Times New Roman"/>
          <w:sz w:val="27"/>
          <w:szCs w:val="27"/>
          <w:lang w:val="uk-UA"/>
        </w:rPr>
      </w:pPr>
      <w:r w:rsidRPr="000C5E00">
        <w:rPr>
          <w:rFonts w:ascii="Times New Roman" w:hAnsi="Times New Roman" w:cs="Times New Roman"/>
          <w:sz w:val="27"/>
          <w:szCs w:val="27"/>
          <w:lang w:val="uk-UA"/>
        </w:rPr>
        <w:t xml:space="preserve">Обґрунтування розміру бюджетного призначення та визначення очікуваної вартості предмета закупівлі здійснено на підставі розрахунку витрат згідно паспорту та плану використання бюджетних коштів на 2021 рік за </w:t>
      </w:r>
      <w:r w:rsidRPr="000C5E00">
        <w:rPr>
          <w:rFonts w:ascii="Times New Roman" w:hAnsi="Times New Roman" w:cs="Times New Roman"/>
          <w:sz w:val="27"/>
          <w:szCs w:val="27"/>
          <w:lang w:val="uk-UA"/>
        </w:rPr>
        <w:lastRenderedPageBreak/>
        <w:t xml:space="preserve">бюджетною програмою КПКВК 3401110 «Розвиток спорту серед осіб з інвалідністю та їх фізкультурно-спортивна реабілітація» на утримання Західного реабілітаційно-спортивного центру НКСІУ. </w:t>
      </w:r>
    </w:p>
    <w:p w14:paraId="79D00E06" w14:textId="7EC3EE13" w:rsidR="003114D2" w:rsidRPr="00123FF4" w:rsidRDefault="000C5E00" w:rsidP="00F738E2">
      <w:pPr>
        <w:spacing w:after="0"/>
        <w:ind w:firstLine="851"/>
        <w:jc w:val="both"/>
        <w:rPr>
          <w:rFonts w:ascii="Times New Roman" w:hAnsi="Times New Roman" w:cs="Times New Roman"/>
          <w:sz w:val="27"/>
          <w:szCs w:val="27"/>
          <w:lang w:val="uk-UA"/>
        </w:rPr>
      </w:pPr>
      <w:r w:rsidRPr="000C5E00">
        <w:rPr>
          <w:rFonts w:ascii="Times New Roman" w:hAnsi="Times New Roman" w:cs="Times New Roman"/>
          <w:sz w:val="27"/>
          <w:szCs w:val="27"/>
          <w:lang w:val="uk-UA"/>
        </w:rPr>
        <w:t xml:space="preserve">Очікувану вартість закупівлі було визначено за методом порівняння середньо ринкових цін (відповідно до Наказу Мінекономіки Про затвердження примірної методики визначення очікуваної вартості предмета закупівлі) шляхом моніторингу інформації про ціни на товари, що міститься в мережі Інтернет у відкритому доступі, в тому числі на сайтах виробників, постачальників відповідної продукції та в електронній системі закупівель </w:t>
      </w:r>
      <w:proofErr w:type="spellStart"/>
      <w:r w:rsidRPr="000C5E00">
        <w:rPr>
          <w:rFonts w:ascii="Times New Roman" w:hAnsi="Times New Roman" w:cs="Times New Roman"/>
          <w:sz w:val="27"/>
          <w:szCs w:val="27"/>
          <w:lang w:val="uk-UA"/>
        </w:rPr>
        <w:t>ProZorro</w:t>
      </w:r>
      <w:proofErr w:type="spellEnd"/>
      <w:r w:rsidRPr="000C5E00">
        <w:rPr>
          <w:rFonts w:ascii="Times New Roman" w:hAnsi="Times New Roman" w:cs="Times New Roman"/>
          <w:sz w:val="27"/>
          <w:szCs w:val="27"/>
          <w:lang w:val="uk-UA"/>
        </w:rPr>
        <w:t xml:space="preserve"> щодо аналогічного предмету закупівлі. За основу очікуваної вартості було взято найменшу цінову пропозицію із врахуванням вартості доставки, монтажу, введення в експлуатацію обладнання, навчання персоналу по роботі з обладнанням та післягарантійного сервісного обслуговування.</w:t>
      </w:r>
    </w:p>
    <w:p w14:paraId="65E6409A" w14:textId="0A0D7690" w:rsidR="00123FF4" w:rsidRDefault="00123FF4" w:rsidP="009752CB">
      <w:pPr>
        <w:ind w:firstLine="851"/>
        <w:jc w:val="both"/>
        <w:rPr>
          <w:rFonts w:ascii="Times New Roman" w:hAnsi="Times New Roman" w:cs="Times New Roman"/>
          <w:sz w:val="27"/>
          <w:szCs w:val="27"/>
          <w:lang w:val="uk-UA"/>
        </w:rPr>
      </w:pPr>
    </w:p>
    <w:p w14:paraId="418A2736" w14:textId="77777777" w:rsidR="000C5E00" w:rsidRPr="00123FF4" w:rsidRDefault="000C5E00" w:rsidP="009752CB">
      <w:pPr>
        <w:ind w:firstLine="851"/>
        <w:jc w:val="both"/>
        <w:rPr>
          <w:rFonts w:ascii="Times New Roman" w:hAnsi="Times New Roman" w:cs="Times New Roman"/>
          <w:b/>
          <w:sz w:val="28"/>
          <w:szCs w:val="28"/>
          <w:lang w:val="uk-UA"/>
        </w:rPr>
      </w:pPr>
    </w:p>
    <w:p w14:paraId="4D493E0B" w14:textId="77777777" w:rsidR="006A533A" w:rsidRPr="00123FF4" w:rsidRDefault="009752CB" w:rsidP="00123FF4">
      <w:pPr>
        <w:jc w:val="both"/>
        <w:rPr>
          <w:b/>
          <w:sz w:val="28"/>
          <w:szCs w:val="28"/>
        </w:rPr>
      </w:pPr>
      <w:r w:rsidRPr="00123FF4">
        <w:rPr>
          <w:rFonts w:ascii="Times New Roman" w:hAnsi="Times New Roman" w:cs="Times New Roman"/>
          <w:b/>
          <w:sz w:val="28"/>
          <w:szCs w:val="28"/>
          <w:lang w:val="uk-UA"/>
        </w:rPr>
        <w:t xml:space="preserve">Директор </w:t>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Pr="00123FF4">
        <w:rPr>
          <w:rFonts w:ascii="Times New Roman" w:hAnsi="Times New Roman" w:cs="Times New Roman"/>
          <w:b/>
          <w:sz w:val="28"/>
          <w:szCs w:val="28"/>
          <w:lang w:val="uk-UA"/>
        </w:rPr>
        <w:tab/>
      </w:r>
      <w:r w:rsidR="00123FF4">
        <w:rPr>
          <w:rFonts w:ascii="Times New Roman" w:hAnsi="Times New Roman" w:cs="Times New Roman"/>
          <w:b/>
          <w:sz w:val="28"/>
          <w:szCs w:val="28"/>
          <w:lang w:val="uk-UA"/>
        </w:rPr>
        <w:t>Наталія РОДА</w:t>
      </w:r>
    </w:p>
    <w:sectPr w:rsidR="006A533A" w:rsidRPr="00123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5C"/>
    <w:rsid w:val="000C5E00"/>
    <w:rsid w:val="00123FF4"/>
    <w:rsid w:val="003114D2"/>
    <w:rsid w:val="00425DA9"/>
    <w:rsid w:val="004F4BCD"/>
    <w:rsid w:val="00555370"/>
    <w:rsid w:val="005C2394"/>
    <w:rsid w:val="006A533A"/>
    <w:rsid w:val="006F5F14"/>
    <w:rsid w:val="009752CB"/>
    <w:rsid w:val="00AF206F"/>
    <w:rsid w:val="00BA13A1"/>
    <w:rsid w:val="00C247F7"/>
    <w:rsid w:val="00C7345C"/>
    <w:rsid w:val="00C750F3"/>
    <w:rsid w:val="00D36648"/>
    <w:rsid w:val="00D73873"/>
    <w:rsid w:val="00E63CC7"/>
    <w:rsid w:val="00E8704B"/>
    <w:rsid w:val="00E9508D"/>
    <w:rsid w:val="00EE7857"/>
    <w:rsid w:val="00F73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FB263"/>
  <w15:chartTrackingRefBased/>
  <w15:docId w15:val="{1E71FEEC-183C-4FF9-B80D-111DECAD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2C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3C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25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565</Words>
  <Characters>3226</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2022-12-28T12:48:00Z</dcterms:created>
  <dcterms:modified xsi:type="dcterms:W3CDTF">2022-12-28T14:37:00Z</dcterms:modified>
</cp:coreProperties>
</file>