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8" w:rsidRPr="0042422A" w:rsidRDefault="004857A8" w:rsidP="008B5AE5">
      <w:pPr>
        <w:spacing w:after="0" w:line="240" w:lineRule="auto"/>
        <w:jc w:val="center"/>
        <w:rPr>
          <w:rFonts w:ascii="Times New Roman" w:hAnsi="Times New Roman"/>
          <w:b/>
          <w:sz w:val="28"/>
          <w:szCs w:val="28"/>
        </w:rPr>
      </w:pPr>
      <w:r w:rsidRPr="0042422A">
        <w:rPr>
          <w:rFonts w:ascii="Times New Roman" w:hAnsi="Times New Roman"/>
          <w:b/>
          <w:sz w:val="28"/>
          <w:szCs w:val="28"/>
        </w:rPr>
        <w:t xml:space="preserve">Обґрунтування </w:t>
      </w:r>
    </w:p>
    <w:p w:rsidR="004857A8" w:rsidRPr="0042422A" w:rsidRDefault="004857A8" w:rsidP="008B5AE5">
      <w:pPr>
        <w:spacing w:after="0" w:line="240" w:lineRule="auto"/>
        <w:jc w:val="center"/>
        <w:rPr>
          <w:rFonts w:ascii="Times New Roman" w:hAnsi="Times New Roman"/>
          <w:b/>
          <w:sz w:val="28"/>
          <w:szCs w:val="28"/>
        </w:rPr>
      </w:pPr>
      <w:r w:rsidRPr="0042422A">
        <w:rPr>
          <w:rFonts w:ascii="Times New Roman" w:hAnsi="Times New Roman"/>
          <w:b/>
          <w:sz w:val="28"/>
          <w:szCs w:val="28"/>
        </w:rPr>
        <w:t>технічних та якісних характеристик предмета закупівлі, розміру бюджетного призначення, очікуваної вартості предмета закупівлі</w:t>
      </w:r>
    </w:p>
    <w:p w:rsidR="004857A8" w:rsidRPr="0042422A" w:rsidRDefault="004857A8" w:rsidP="008B5AE5">
      <w:pPr>
        <w:spacing w:after="0" w:line="240" w:lineRule="auto"/>
        <w:jc w:val="center"/>
        <w:rPr>
          <w:rFonts w:ascii="Times New Roman" w:hAnsi="Times New Roman"/>
          <w:sz w:val="24"/>
          <w:szCs w:val="24"/>
        </w:rPr>
      </w:pPr>
      <w:r w:rsidRPr="0042422A">
        <w:rPr>
          <w:rFonts w:ascii="Times New Roman" w:hAnsi="Times New Roman"/>
          <w:sz w:val="24"/>
          <w:szCs w:val="24"/>
        </w:rPr>
        <w:t>(відповідно до пункту 4</w:t>
      </w:r>
      <w:r w:rsidRPr="0042422A">
        <w:rPr>
          <w:rFonts w:ascii="Times New Roman" w:hAnsi="Times New Roman"/>
          <w:sz w:val="24"/>
          <w:szCs w:val="24"/>
          <w:vertAlign w:val="superscript"/>
        </w:rPr>
        <w:t>1</w:t>
      </w:r>
      <w:r w:rsidRPr="0042422A">
        <w:rPr>
          <w:rFonts w:ascii="Times New Roman" w:hAnsi="Times New Roman"/>
          <w:sz w:val="24"/>
          <w:szCs w:val="24"/>
        </w:rPr>
        <w:t xml:space="preserve"> постанови Кабінету Міністрів України від 11.10.2016 № 710 </w:t>
      </w:r>
      <w:r w:rsidRPr="0042422A">
        <w:rPr>
          <w:rFonts w:ascii="Times New Roman" w:hAnsi="Times New Roman"/>
          <w:sz w:val="24"/>
          <w:szCs w:val="24"/>
        </w:rPr>
        <w:br/>
        <w:t>«Про ефективне використання державних коштів» (зі змінами))</w:t>
      </w:r>
    </w:p>
    <w:p w:rsidR="004857A8" w:rsidRPr="0042422A" w:rsidRDefault="004857A8" w:rsidP="008B5AE5">
      <w:pPr>
        <w:spacing w:after="0" w:line="240" w:lineRule="auto"/>
        <w:jc w:val="center"/>
        <w:rPr>
          <w:rFonts w:ascii="Times New Roman" w:hAnsi="Times New Roman"/>
          <w:sz w:val="24"/>
          <w:szCs w:val="24"/>
        </w:rPr>
      </w:pP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sz w:val="27"/>
          <w:szCs w:val="27"/>
          <w:lang w:eastAsia="ru-RU"/>
        </w:rPr>
      </w:pPr>
      <w:r w:rsidRPr="003D3714">
        <w:rPr>
          <w:rFonts w:ascii="Times New Roman" w:hAnsi="Times New Roman"/>
          <w:b/>
          <w:sz w:val="27"/>
          <w:szCs w:val="27"/>
          <w:lang w:eastAsia="ru-RU"/>
        </w:rPr>
        <w:t>Найменування замовника:</w:t>
      </w:r>
    </w:p>
    <w:p w:rsidR="004857A8" w:rsidRPr="003D3714" w:rsidRDefault="00AD6543" w:rsidP="00E345DF">
      <w:pPr>
        <w:tabs>
          <w:tab w:val="left" w:pos="851"/>
        </w:tabs>
        <w:spacing w:before="120" w:after="0" w:line="240" w:lineRule="auto"/>
        <w:ind w:firstLine="567"/>
        <w:jc w:val="both"/>
        <w:rPr>
          <w:rFonts w:ascii="Times New Roman" w:hAnsi="Times New Roman"/>
          <w:sz w:val="27"/>
          <w:szCs w:val="27"/>
        </w:rPr>
      </w:pPr>
      <w:r w:rsidRPr="003D3714">
        <w:rPr>
          <w:rFonts w:ascii="Times New Roman" w:hAnsi="Times New Roman"/>
          <w:sz w:val="27"/>
          <w:szCs w:val="27"/>
        </w:rPr>
        <w:t xml:space="preserve">Підприємство "Західний реабілітаційно-спортивний центр" Національного комітету спорту </w:t>
      </w:r>
      <w:r w:rsidRPr="003D3714">
        <w:rPr>
          <w:rFonts w:ascii="Times New Roman" w:hAnsi="Times New Roman"/>
          <w:sz w:val="27"/>
          <w:szCs w:val="27"/>
          <w:lang w:eastAsia="zh-CN"/>
        </w:rPr>
        <w:t>інвалідів</w:t>
      </w:r>
      <w:r w:rsidRPr="003D3714">
        <w:rPr>
          <w:rFonts w:ascii="Times New Roman" w:hAnsi="Times New Roman"/>
          <w:sz w:val="27"/>
          <w:szCs w:val="27"/>
        </w:rPr>
        <w:t xml:space="preserve"> України</w:t>
      </w:r>
      <w:r w:rsidR="00E345DF" w:rsidRPr="003D3714">
        <w:rPr>
          <w:rFonts w:ascii="Times New Roman" w:hAnsi="Times New Roman"/>
          <w:sz w:val="27"/>
          <w:szCs w:val="27"/>
        </w:rPr>
        <w:t>.</w:t>
      </w: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sz w:val="27"/>
          <w:szCs w:val="27"/>
          <w:lang w:eastAsia="ru-RU"/>
        </w:rPr>
      </w:pPr>
      <w:r w:rsidRPr="003D3714">
        <w:rPr>
          <w:rFonts w:ascii="Times New Roman" w:hAnsi="Times New Roman"/>
          <w:b/>
          <w:sz w:val="27"/>
          <w:szCs w:val="27"/>
          <w:lang w:eastAsia="ru-RU"/>
        </w:rPr>
        <w:t>Назва предмета закупівлі із зазначенням коду за Є</w:t>
      </w:r>
      <w:r w:rsidR="00E453EF" w:rsidRPr="003D3714">
        <w:rPr>
          <w:rFonts w:ascii="Times New Roman" w:hAnsi="Times New Roman"/>
          <w:b/>
          <w:sz w:val="27"/>
          <w:szCs w:val="27"/>
          <w:lang w:eastAsia="ru-RU"/>
        </w:rPr>
        <w:t>диним закупівельним словником:</w:t>
      </w:r>
    </w:p>
    <w:p w:rsidR="00CB5C2F" w:rsidRPr="003D3714" w:rsidRDefault="00C60720" w:rsidP="00E345DF">
      <w:pPr>
        <w:tabs>
          <w:tab w:val="left" w:pos="851"/>
        </w:tabs>
        <w:spacing w:before="120" w:after="0" w:line="240" w:lineRule="auto"/>
        <w:ind w:firstLine="567"/>
        <w:jc w:val="both"/>
        <w:rPr>
          <w:rFonts w:ascii="Times New Roman" w:hAnsi="Times New Roman"/>
          <w:sz w:val="27"/>
          <w:szCs w:val="27"/>
          <w:lang w:eastAsia="zh-CN"/>
        </w:rPr>
      </w:pPr>
      <w:r>
        <w:rPr>
          <w:rFonts w:ascii="Times New Roman" w:hAnsi="Times New Roman"/>
          <w:sz w:val="27"/>
          <w:szCs w:val="27"/>
          <w:lang w:eastAsia="zh-CN"/>
        </w:rPr>
        <w:t>Д</w:t>
      </w:r>
      <w:r w:rsidRPr="00C60720">
        <w:rPr>
          <w:rFonts w:ascii="Times New Roman" w:hAnsi="Times New Roman"/>
          <w:sz w:val="27"/>
          <w:szCs w:val="27"/>
          <w:lang w:eastAsia="zh-CN"/>
        </w:rPr>
        <w:t>рова твердої породи</w:t>
      </w:r>
      <w:r w:rsidR="00E345DF" w:rsidRPr="003D3714">
        <w:rPr>
          <w:rFonts w:ascii="Times New Roman" w:hAnsi="Times New Roman"/>
          <w:sz w:val="27"/>
          <w:szCs w:val="27"/>
          <w:lang w:eastAsia="zh-CN"/>
        </w:rPr>
        <w:t xml:space="preserve"> ДК 021:</w:t>
      </w:r>
      <w:r w:rsidR="00E345DF" w:rsidRPr="003D3714">
        <w:rPr>
          <w:rFonts w:ascii="Times New Roman" w:hAnsi="Times New Roman"/>
          <w:sz w:val="27"/>
          <w:szCs w:val="27"/>
        </w:rPr>
        <w:t>2015</w:t>
      </w:r>
      <w:r w:rsidR="00E345DF" w:rsidRPr="003D3714">
        <w:rPr>
          <w:rFonts w:ascii="Times New Roman" w:hAnsi="Times New Roman"/>
          <w:sz w:val="27"/>
          <w:szCs w:val="27"/>
          <w:lang w:eastAsia="zh-CN"/>
        </w:rPr>
        <w:t xml:space="preserve">: </w:t>
      </w:r>
      <w:r w:rsidRPr="00C60720">
        <w:rPr>
          <w:rFonts w:ascii="Times New Roman" w:hAnsi="Times New Roman"/>
          <w:sz w:val="27"/>
          <w:szCs w:val="27"/>
          <w:lang w:eastAsia="zh-CN"/>
        </w:rPr>
        <w:t>03410000-7 - деревина</w:t>
      </w:r>
      <w:r w:rsidR="00F14F90" w:rsidRPr="003D3714">
        <w:rPr>
          <w:rFonts w:ascii="Times New Roman" w:hAnsi="Times New Roman"/>
          <w:sz w:val="27"/>
          <w:szCs w:val="27"/>
          <w:lang w:eastAsia="zh-CN"/>
        </w:rPr>
        <w:t>.</w:t>
      </w:r>
    </w:p>
    <w:p w:rsidR="004857A8" w:rsidRPr="003D3714" w:rsidRDefault="004857A8" w:rsidP="00A56D65">
      <w:pPr>
        <w:tabs>
          <w:tab w:val="left" w:pos="851"/>
        </w:tabs>
        <w:spacing w:before="120" w:after="0" w:line="240" w:lineRule="auto"/>
        <w:jc w:val="both"/>
        <w:rPr>
          <w:rFonts w:ascii="Times New Roman" w:hAnsi="Times New Roman"/>
          <w:sz w:val="27"/>
          <w:szCs w:val="27"/>
        </w:rPr>
      </w:pPr>
      <w:r w:rsidRPr="003D3714">
        <w:rPr>
          <w:rFonts w:ascii="Times New Roman" w:hAnsi="Times New Roman"/>
          <w:b/>
          <w:sz w:val="27"/>
          <w:szCs w:val="27"/>
          <w:lang w:eastAsia="ru-RU"/>
        </w:rPr>
        <w:t>Ідентифікатор закупівлі:</w:t>
      </w:r>
    </w:p>
    <w:p w:rsidR="00E73CDA" w:rsidRDefault="00E73CDA" w:rsidP="00E73CDA">
      <w:pPr>
        <w:tabs>
          <w:tab w:val="left" w:pos="851"/>
        </w:tabs>
        <w:spacing w:before="120" w:after="0" w:line="240" w:lineRule="auto"/>
        <w:ind w:left="786"/>
        <w:jc w:val="both"/>
        <w:rPr>
          <w:rFonts w:ascii="Times New Roman" w:hAnsi="Times New Roman"/>
          <w:sz w:val="27"/>
          <w:szCs w:val="27"/>
          <w:lang w:eastAsia="ru-RU"/>
        </w:rPr>
      </w:pPr>
      <w:r w:rsidRPr="00E73CDA">
        <w:rPr>
          <w:rFonts w:ascii="Times New Roman" w:hAnsi="Times New Roman"/>
          <w:sz w:val="27"/>
          <w:szCs w:val="27"/>
          <w:lang w:eastAsia="ru-RU"/>
        </w:rPr>
        <w:t>UA-2023-06-29-010446-a</w:t>
      </w:r>
    </w:p>
    <w:p w:rsidR="004857A8" w:rsidRPr="003D3714" w:rsidRDefault="004857A8" w:rsidP="00E73CDA">
      <w:pPr>
        <w:numPr>
          <w:ilvl w:val="0"/>
          <w:numId w:val="1"/>
        </w:numPr>
        <w:tabs>
          <w:tab w:val="left" w:pos="851"/>
        </w:tabs>
        <w:spacing w:before="120" w:after="0" w:line="240" w:lineRule="auto"/>
        <w:jc w:val="both"/>
        <w:rPr>
          <w:rFonts w:ascii="Times New Roman" w:hAnsi="Times New Roman"/>
          <w:sz w:val="27"/>
          <w:szCs w:val="27"/>
          <w:lang w:eastAsia="ru-RU"/>
        </w:rPr>
      </w:pPr>
      <w:r w:rsidRPr="003D3714">
        <w:rPr>
          <w:rFonts w:ascii="Times New Roman" w:hAnsi="Times New Roman"/>
          <w:b/>
          <w:sz w:val="27"/>
          <w:szCs w:val="27"/>
          <w:lang w:eastAsia="ru-RU"/>
        </w:rPr>
        <w:t>Обґрунтування технічних та якісних характеристик предмета закупівлі</w:t>
      </w:r>
      <w:r w:rsidR="00C82C33" w:rsidRPr="003D3714">
        <w:rPr>
          <w:rFonts w:ascii="Times New Roman" w:hAnsi="Times New Roman"/>
          <w:b/>
          <w:sz w:val="27"/>
          <w:szCs w:val="27"/>
          <w:lang w:eastAsia="ru-RU"/>
        </w:rPr>
        <w:t>.</w:t>
      </w:r>
    </w:p>
    <w:p w:rsidR="00C60720" w:rsidRPr="00C60720" w:rsidRDefault="00C60720" w:rsidP="00C60720">
      <w:pPr>
        <w:pStyle w:val="ab"/>
        <w:spacing w:after="0"/>
        <w:ind w:firstLine="708"/>
        <w:jc w:val="both"/>
        <w:rPr>
          <w:rFonts w:eastAsia="TimesNewRomanPSMT"/>
          <w:sz w:val="27"/>
          <w:szCs w:val="27"/>
        </w:rPr>
      </w:pPr>
      <w:r w:rsidRPr="00C60720">
        <w:rPr>
          <w:rFonts w:eastAsia="TimesNewRomanPSMT"/>
          <w:sz w:val="27"/>
          <w:szCs w:val="27"/>
        </w:rPr>
        <w:t>Якісні характеристики Товару за предметом закупівлі повинні відповідати вимогам</w:t>
      </w:r>
      <w:r>
        <w:rPr>
          <w:rFonts w:eastAsia="TimesNewRomanPSMT"/>
          <w:sz w:val="27"/>
          <w:szCs w:val="27"/>
        </w:rPr>
        <w:t>,</w:t>
      </w:r>
      <w:r w:rsidRPr="00C60720">
        <w:rPr>
          <w:rFonts w:eastAsia="TimesNewRomanPSMT"/>
          <w:sz w:val="27"/>
          <w:szCs w:val="27"/>
        </w:rPr>
        <w:t xml:space="preserve"> встановленим нормами чинного законодавства (державним стандартам (технічним умовам)).</w:t>
      </w:r>
    </w:p>
    <w:tbl>
      <w:tblPr>
        <w:tblW w:w="10354" w:type="dxa"/>
        <w:jc w:val="center"/>
        <w:tblLayout w:type="fixed"/>
        <w:tblLook w:val="04A0" w:firstRow="1" w:lastRow="0" w:firstColumn="1" w:lastColumn="0" w:noHBand="0" w:noVBand="1"/>
      </w:tblPr>
      <w:tblGrid>
        <w:gridCol w:w="562"/>
        <w:gridCol w:w="2127"/>
        <w:gridCol w:w="992"/>
        <w:gridCol w:w="1417"/>
        <w:gridCol w:w="5256"/>
      </w:tblGrid>
      <w:tr w:rsidR="00C60720" w:rsidRPr="00C60720" w:rsidTr="00C60720">
        <w:trPr>
          <w:trHeight w:val="684"/>
          <w:jc w:val="center"/>
        </w:trPr>
        <w:tc>
          <w:tcPr>
            <w:tcW w:w="562" w:type="dxa"/>
            <w:tcBorders>
              <w:top w:val="single" w:sz="4" w:space="0" w:color="000000"/>
              <w:left w:val="single" w:sz="4" w:space="0" w:color="000000"/>
              <w:bottom w:val="single" w:sz="4" w:space="0" w:color="000000"/>
              <w:right w:val="nil"/>
            </w:tcBorders>
            <w:shd w:val="clear" w:color="auto" w:fill="D8D8D8"/>
            <w:vAlign w:val="center"/>
            <w:hideMark/>
          </w:tcPr>
          <w:p w:rsidR="00C60720" w:rsidRPr="00C60720" w:rsidRDefault="00C60720" w:rsidP="00C60720">
            <w:pPr>
              <w:jc w:val="center"/>
              <w:rPr>
                <w:rFonts w:ascii="Times New Roman" w:hAnsi="Times New Roman"/>
                <w:sz w:val="27"/>
                <w:szCs w:val="27"/>
              </w:rPr>
            </w:pPr>
            <w:r w:rsidRPr="00C60720">
              <w:rPr>
                <w:rFonts w:ascii="Times New Roman" w:hAnsi="Times New Roman"/>
                <w:b/>
                <w:sz w:val="27"/>
                <w:szCs w:val="27"/>
              </w:rPr>
              <w:t xml:space="preserve">№ </w:t>
            </w:r>
            <w:r>
              <w:rPr>
                <w:rFonts w:ascii="Times New Roman" w:hAnsi="Times New Roman"/>
                <w:b/>
                <w:sz w:val="27"/>
                <w:szCs w:val="27"/>
              </w:rPr>
              <w:t>з</w:t>
            </w:r>
            <w:r w:rsidRPr="00C60720">
              <w:rPr>
                <w:rFonts w:ascii="Times New Roman" w:hAnsi="Times New Roman"/>
                <w:b/>
                <w:sz w:val="27"/>
                <w:szCs w:val="27"/>
              </w:rPr>
              <w:t>/п</w:t>
            </w:r>
          </w:p>
        </w:tc>
        <w:tc>
          <w:tcPr>
            <w:tcW w:w="2127" w:type="dxa"/>
            <w:tcBorders>
              <w:top w:val="single" w:sz="4" w:space="0" w:color="000000"/>
              <w:left w:val="single" w:sz="4" w:space="0" w:color="000000"/>
              <w:bottom w:val="single" w:sz="4" w:space="0" w:color="000000"/>
              <w:right w:val="nil"/>
            </w:tcBorders>
            <w:shd w:val="clear" w:color="auto" w:fill="D8D8D8"/>
            <w:vAlign w:val="center"/>
            <w:hideMark/>
          </w:tcPr>
          <w:p w:rsidR="00C60720" w:rsidRPr="00C60720" w:rsidRDefault="00C60720" w:rsidP="00D24E98">
            <w:pPr>
              <w:ind w:hanging="1"/>
              <w:jc w:val="center"/>
              <w:rPr>
                <w:rFonts w:ascii="Times New Roman" w:hAnsi="Times New Roman"/>
                <w:sz w:val="27"/>
                <w:szCs w:val="27"/>
              </w:rPr>
            </w:pPr>
            <w:r w:rsidRPr="00C60720">
              <w:rPr>
                <w:rFonts w:ascii="Times New Roman" w:hAnsi="Times New Roman"/>
                <w:b/>
                <w:sz w:val="27"/>
                <w:szCs w:val="27"/>
              </w:rPr>
              <w:t>Найменування товару</w:t>
            </w:r>
          </w:p>
        </w:tc>
        <w:tc>
          <w:tcPr>
            <w:tcW w:w="992" w:type="dxa"/>
            <w:tcBorders>
              <w:top w:val="single" w:sz="4" w:space="0" w:color="000000"/>
              <w:left w:val="single" w:sz="4" w:space="0" w:color="000000"/>
              <w:bottom w:val="single" w:sz="4" w:space="0" w:color="000000"/>
              <w:right w:val="nil"/>
            </w:tcBorders>
            <w:shd w:val="clear" w:color="auto" w:fill="D8D8D8"/>
            <w:vAlign w:val="center"/>
            <w:hideMark/>
          </w:tcPr>
          <w:p w:rsidR="00C60720" w:rsidRPr="00C60720" w:rsidRDefault="00C60720" w:rsidP="00D24E98">
            <w:pPr>
              <w:ind w:hanging="1"/>
              <w:jc w:val="center"/>
              <w:rPr>
                <w:rFonts w:ascii="Times New Roman" w:hAnsi="Times New Roman"/>
                <w:sz w:val="27"/>
                <w:szCs w:val="27"/>
              </w:rPr>
            </w:pPr>
            <w:r w:rsidRPr="00C60720">
              <w:rPr>
                <w:rFonts w:ascii="Times New Roman" w:hAnsi="Times New Roman"/>
                <w:b/>
                <w:sz w:val="27"/>
                <w:szCs w:val="27"/>
              </w:rPr>
              <w:t xml:space="preserve">Од. </w:t>
            </w:r>
            <w:proofErr w:type="spellStart"/>
            <w:r w:rsidRPr="00C60720">
              <w:rPr>
                <w:rFonts w:ascii="Times New Roman" w:hAnsi="Times New Roman"/>
                <w:b/>
                <w:sz w:val="27"/>
                <w:szCs w:val="27"/>
              </w:rPr>
              <w:t>вим</w:t>
            </w:r>
            <w:proofErr w:type="spellEnd"/>
            <w:r w:rsidRPr="00C60720">
              <w:rPr>
                <w:rFonts w:ascii="Times New Roman" w:hAnsi="Times New Roman"/>
                <w:b/>
                <w:sz w:val="27"/>
                <w:szCs w:val="27"/>
              </w:rPr>
              <w:t>.</w:t>
            </w:r>
          </w:p>
        </w:tc>
        <w:tc>
          <w:tcPr>
            <w:tcW w:w="1417" w:type="dxa"/>
            <w:tcBorders>
              <w:top w:val="single" w:sz="4" w:space="0" w:color="000000"/>
              <w:left w:val="single" w:sz="4" w:space="0" w:color="000000"/>
              <w:bottom w:val="single" w:sz="4" w:space="0" w:color="000000"/>
              <w:right w:val="nil"/>
            </w:tcBorders>
            <w:shd w:val="clear" w:color="auto" w:fill="D8D8D8"/>
            <w:vAlign w:val="center"/>
            <w:hideMark/>
          </w:tcPr>
          <w:p w:rsidR="00C60720" w:rsidRPr="00C60720" w:rsidRDefault="00C60720" w:rsidP="00D24E98">
            <w:pPr>
              <w:ind w:hanging="1"/>
              <w:jc w:val="center"/>
              <w:rPr>
                <w:rFonts w:ascii="Times New Roman" w:hAnsi="Times New Roman"/>
                <w:sz w:val="27"/>
                <w:szCs w:val="27"/>
              </w:rPr>
            </w:pPr>
            <w:r w:rsidRPr="00C60720">
              <w:rPr>
                <w:rFonts w:ascii="Times New Roman" w:hAnsi="Times New Roman"/>
                <w:b/>
                <w:sz w:val="27"/>
                <w:szCs w:val="27"/>
              </w:rPr>
              <w:t>Кількість</w:t>
            </w:r>
          </w:p>
        </w:tc>
        <w:tc>
          <w:tcPr>
            <w:tcW w:w="5256"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rsidR="00C60720" w:rsidRPr="00C60720" w:rsidRDefault="00C60720" w:rsidP="00D24E98">
            <w:pPr>
              <w:pStyle w:val="LO-normal"/>
              <w:spacing w:line="240" w:lineRule="auto"/>
              <w:ind w:hanging="1"/>
              <w:jc w:val="center"/>
              <w:rPr>
                <w:rFonts w:ascii="Times New Roman" w:hAnsi="Times New Roman" w:cs="Times New Roman"/>
                <w:sz w:val="27"/>
                <w:szCs w:val="27"/>
                <w:lang w:val="uk-UA"/>
              </w:rPr>
            </w:pPr>
            <w:r w:rsidRPr="00C60720">
              <w:rPr>
                <w:rFonts w:ascii="Times New Roman" w:hAnsi="Times New Roman" w:cs="Times New Roman"/>
                <w:b/>
                <w:sz w:val="27"/>
                <w:szCs w:val="27"/>
                <w:lang w:val="uk-UA"/>
              </w:rPr>
              <w:t>Опис та характеристика товару</w:t>
            </w:r>
          </w:p>
        </w:tc>
      </w:tr>
      <w:tr w:rsidR="00C60720" w:rsidRPr="00C60720" w:rsidTr="00C60720">
        <w:trPr>
          <w:trHeight w:val="77"/>
          <w:jc w:val="center"/>
        </w:trPr>
        <w:tc>
          <w:tcPr>
            <w:tcW w:w="562" w:type="dxa"/>
            <w:tcBorders>
              <w:top w:val="single" w:sz="4" w:space="0" w:color="000000"/>
              <w:left w:val="single" w:sz="4" w:space="0" w:color="000000"/>
              <w:bottom w:val="single" w:sz="4" w:space="0" w:color="000000"/>
              <w:right w:val="nil"/>
            </w:tcBorders>
            <w:vAlign w:val="center"/>
            <w:hideMark/>
          </w:tcPr>
          <w:p w:rsidR="00C60720" w:rsidRPr="00C60720" w:rsidRDefault="00C60720" w:rsidP="00D24E98">
            <w:pPr>
              <w:suppressAutoHyphens/>
              <w:snapToGrid w:val="0"/>
              <w:ind w:left="34"/>
              <w:jc w:val="center"/>
              <w:rPr>
                <w:rFonts w:ascii="Times New Roman" w:hAnsi="Times New Roman"/>
                <w:b/>
                <w:sz w:val="27"/>
                <w:szCs w:val="27"/>
              </w:rPr>
            </w:pPr>
            <w:bookmarkStart w:id="0" w:name="_Hlk511987879"/>
            <w:bookmarkStart w:id="1" w:name="OLE_LINK7"/>
            <w:bookmarkStart w:id="2" w:name="OLE_LINK8"/>
            <w:bookmarkEnd w:id="0"/>
            <w:bookmarkEnd w:id="1"/>
            <w:bookmarkEnd w:id="2"/>
            <w:r w:rsidRPr="00C60720">
              <w:rPr>
                <w:rFonts w:ascii="Times New Roman" w:hAnsi="Times New Roman"/>
                <w:b/>
                <w:sz w:val="27"/>
                <w:szCs w:val="27"/>
              </w:rPr>
              <w:t>1</w:t>
            </w:r>
          </w:p>
        </w:tc>
        <w:tc>
          <w:tcPr>
            <w:tcW w:w="2127" w:type="dxa"/>
            <w:tcBorders>
              <w:top w:val="single" w:sz="4" w:space="0" w:color="000000"/>
              <w:left w:val="single" w:sz="4" w:space="0" w:color="000000"/>
              <w:bottom w:val="single" w:sz="4" w:space="0" w:color="000000"/>
              <w:right w:val="nil"/>
            </w:tcBorders>
            <w:shd w:val="clear" w:color="auto" w:fill="FFFFFF"/>
            <w:vAlign w:val="center"/>
            <w:hideMark/>
          </w:tcPr>
          <w:p w:rsidR="00C60720" w:rsidRPr="00C60720" w:rsidRDefault="00C60720" w:rsidP="00D24E98">
            <w:pPr>
              <w:pStyle w:val="a3"/>
              <w:ind w:left="0"/>
              <w:jc w:val="center"/>
              <w:rPr>
                <w:rFonts w:ascii="Times New Roman" w:hAnsi="Times New Roman"/>
                <w:sz w:val="27"/>
                <w:szCs w:val="27"/>
              </w:rPr>
            </w:pPr>
            <w:proofErr w:type="spellStart"/>
            <w:r w:rsidRPr="00C60720">
              <w:rPr>
                <w:rFonts w:ascii="Times New Roman" w:hAnsi="Times New Roman"/>
                <w:color w:val="000000"/>
                <w:sz w:val="27"/>
                <w:szCs w:val="27"/>
              </w:rPr>
              <w:t>Дрова</w:t>
            </w:r>
            <w:proofErr w:type="spellEnd"/>
            <w:r w:rsidRPr="00C60720">
              <w:rPr>
                <w:rFonts w:ascii="Times New Roman" w:hAnsi="Times New Roman"/>
                <w:color w:val="000000"/>
                <w:sz w:val="27"/>
                <w:szCs w:val="27"/>
              </w:rPr>
              <w:t xml:space="preserve"> </w:t>
            </w:r>
            <w:proofErr w:type="spellStart"/>
            <w:r w:rsidRPr="00C60720">
              <w:rPr>
                <w:rFonts w:ascii="Times New Roman" w:hAnsi="Times New Roman"/>
                <w:color w:val="000000"/>
                <w:sz w:val="27"/>
                <w:szCs w:val="27"/>
              </w:rPr>
              <w:t>твердої</w:t>
            </w:r>
            <w:proofErr w:type="spellEnd"/>
            <w:r w:rsidRPr="00C60720">
              <w:rPr>
                <w:rFonts w:ascii="Times New Roman" w:hAnsi="Times New Roman"/>
                <w:color w:val="000000"/>
                <w:sz w:val="27"/>
                <w:szCs w:val="27"/>
              </w:rPr>
              <w:t xml:space="preserve"> </w:t>
            </w:r>
            <w:proofErr w:type="spellStart"/>
            <w:r w:rsidRPr="00C60720">
              <w:rPr>
                <w:rFonts w:ascii="Times New Roman" w:hAnsi="Times New Roman"/>
                <w:color w:val="000000"/>
                <w:sz w:val="27"/>
                <w:szCs w:val="27"/>
              </w:rPr>
              <w:t>породи</w:t>
            </w:r>
            <w:proofErr w:type="spellEnd"/>
          </w:p>
        </w:tc>
        <w:tc>
          <w:tcPr>
            <w:tcW w:w="992" w:type="dxa"/>
            <w:tcBorders>
              <w:top w:val="single" w:sz="4" w:space="0" w:color="000000"/>
              <w:left w:val="single" w:sz="4" w:space="0" w:color="000000"/>
              <w:bottom w:val="single" w:sz="4" w:space="0" w:color="000000"/>
              <w:right w:val="nil"/>
            </w:tcBorders>
            <w:vAlign w:val="center"/>
            <w:hideMark/>
          </w:tcPr>
          <w:p w:rsidR="00C60720" w:rsidRPr="00C60720" w:rsidRDefault="00C60720" w:rsidP="00D24E98">
            <w:pPr>
              <w:jc w:val="center"/>
              <w:rPr>
                <w:rFonts w:ascii="Times New Roman" w:hAnsi="Times New Roman"/>
                <w:sz w:val="27"/>
                <w:szCs w:val="27"/>
              </w:rPr>
            </w:pPr>
            <w:r w:rsidRPr="00C60720">
              <w:rPr>
                <w:rFonts w:ascii="Times New Roman" w:hAnsi="Times New Roman"/>
                <w:color w:val="000000"/>
                <w:sz w:val="27"/>
                <w:szCs w:val="27"/>
              </w:rPr>
              <w:t>м³</w:t>
            </w:r>
          </w:p>
        </w:tc>
        <w:tc>
          <w:tcPr>
            <w:tcW w:w="1417" w:type="dxa"/>
            <w:tcBorders>
              <w:top w:val="single" w:sz="4" w:space="0" w:color="000000"/>
              <w:left w:val="single" w:sz="4" w:space="0" w:color="000000"/>
              <w:bottom w:val="single" w:sz="4" w:space="0" w:color="000000"/>
              <w:right w:val="nil"/>
            </w:tcBorders>
            <w:vAlign w:val="center"/>
            <w:hideMark/>
          </w:tcPr>
          <w:p w:rsidR="00C60720" w:rsidRPr="00C60720" w:rsidRDefault="00C60720" w:rsidP="00D24E98">
            <w:pPr>
              <w:jc w:val="center"/>
              <w:rPr>
                <w:rFonts w:ascii="Times New Roman" w:hAnsi="Times New Roman"/>
                <w:sz w:val="27"/>
                <w:szCs w:val="27"/>
              </w:rPr>
            </w:pPr>
            <w:r w:rsidRPr="00C60720">
              <w:rPr>
                <w:rFonts w:ascii="Times New Roman" w:hAnsi="Times New Roman"/>
                <w:color w:val="000000"/>
                <w:sz w:val="27"/>
                <w:szCs w:val="27"/>
              </w:rPr>
              <w:t>227</w:t>
            </w:r>
          </w:p>
        </w:tc>
        <w:tc>
          <w:tcPr>
            <w:tcW w:w="5256" w:type="dxa"/>
            <w:tcBorders>
              <w:top w:val="single" w:sz="4" w:space="0" w:color="000000"/>
              <w:left w:val="single" w:sz="4" w:space="0" w:color="000000"/>
              <w:bottom w:val="single" w:sz="4" w:space="0" w:color="000000"/>
              <w:right w:val="single" w:sz="4" w:space="0" w:color="000000"/>
            </w:tcBorders>
            <w:vAlign w:val="center"/>
            <w:hideMark/>
          </w:tcPr>
          <w:p w:rsidR="00C60720" w:rsidRPr="00C60720" w:rsidRDefault="00C60720" w:rsidP="00C60720">
            <w:pPr>
              <w:pStyle w:val="a3"/>
              <w:numPr>
                <w:ilvl w:val="0"/>
                <w:numId w:val="3"/>
              </w:numPr>
              <w:tabs>
                <w:tab w:val="left" w:pos="880"/>
              </w:tabs>
              <w:suppressAutoHyphens/>
              <w:spacing w:before="40" w:after="40" w:line="240" w:lineRule="auto"/>
              <w:ind w:left="0" w:firstLine="284"/>
              <w:jc w:val="both"/>
              <w:rPr>
                <w:rFonts w:ascii="Times New Roman" w:hAnsi="Times New Roman"/>
                <w:sz w:val="27"/>
                <w:szCs w:val="27"/>
                <w:lang w:val="ru-RU"/>
              </w:rPr>
            </w:pPr>
            <w:bookmarkStart w:id="3" w:name="OLE_LINK4"/>
            <w:bookmarkStart w:id="4" w:name="OLE_LINK3"/>
            <w:r w:rsidRPr="00C60720">
              <w:rPr>
                <w:rFonts w:ascii="Times New Roman" w:hAnsi="Times New Roman"/>
                <w:sz w:val="27"/>
                <w:szCs w:val="27"/>
                <w:lang w:val="ru-RU"/>
              </w:rPr>
              <w:t xml:space="preserve">Дрова </w:t>
            </w:r>
            <w:proofErr w:type="spellStart"/>
            <w:r w:rsidRPr="00C60720">
              <w:rPr>
                <w:rFonts w:ascii="Times New Roman" w:hAnsi="Times New Roman"/>
                <w:sz w:val="27"/>
                <w:szCs w:val="27"/>
                <w:lang w:val="ru-RU"/>
              </w:rPr>
              <w:t>твердої</w:t>
            </w:r>
            <w:proofErr w:type="spellEnd"/>
            <w:r w:rsidRPr="00C60720">
              <w:rPr>
                <w:rFonts w:ascii="Times New Roman" w:hAnsi="Times New Roman"/>
                <w:sz w:val="27"/>
                <w:szCs w:val="27"/>
                <w:lang w:val="ru-RU"/>
              </w:rPr>
              <w:t xml:space="preserve"> породи - дуб, бук, ясень, граб.</w:t>
            </w:r>
          </w:p>
          <w:p w:rsidR="00C60720" w:rsidRPr="00C60720"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7"/>
                <w:szCs w:val="27"/>
              </w:rPr>
            </w:pPr>
            <w:proofErr w:type="spellStart"/>
            <w:r w:rsidRPr="00C60720">
              <w:rPr>
                <w:rFonts w:ascii="Times New Roman" w:hAnsi="Times New Roman"/>
                <w:sz w:val="27"/>
                <w:szCs w:val="27"/>
              </w:rPr>
              <w:t>Довжина</w:t>
            </w:r>
            <w:proofErr w:type="spellEnd"/>
            <w:r w:rsidRPr="00C60720">
              <w:rPr>
                <w:rFonts w:ascii="Times New Roman" w:hAnsi="Times New Roman"/>
                <w:sz w:val="27"/>
                <w:szCs w:val="27"/>
              </w:rPr>
              <w:t xml:space="preserve"> - від 0</w:t>
            </w:r>
            <w:proofErr w:type="gramStart"/>
            <w:r w:rsidRPr="00C60720">
              <w:rPr>
                <w:rFonts w:ascii="Times New Roman" w:hAnsi="Times New Roman"/>
                <w:sz w:val="27"/>
                <w:szCs w:val="27"/>
              </w:rPr>
              <w:t>,5</w:t>
            </w:r>
            <w:proofErr w:type="gramEnd"/>
            <w:r w:rsidRPr="00C60720">
              <w:rPr>
                <w:rFonts w:ascii="Times New Roman" w:hAnsi="Times New Roman"/>
                <w:sz w:val="27"/>
                <w:szCs w:val="27"/>
              </w:rPr>
              <w:t xml:space="preserve"> </w:t>
            </w:r>
            <w:proofErr w:type="spellStart"/>
            <w:r w:rsidRPr="00C60720">
              <w:rPr>
                <w:rFonts w:ascii="Times New Roman" w:hAnsi="Times New Roman"/>
                <w:sz w:val="27"/>
                <w:szCs w:val="27"/>
              </w:rPr>
              <w:t>до</w:t>
            </w:r>
            <w:proofErr w:type="spellEnd"/>
            <w:r w:rsidRPr="00C60720">
              <w:rPr>
                <w:rFonts w:ascii="Times New Roman" w:hAnsi="Times New Roman"/>
                <w:sz w:val="27"/>
                <w:szCs w:val="27"/>
              </w:rPr>
              <w:t xml:space="preserve"> 0,7 м.</w:t>
            </w:r>
          </w:p>
          <w:p w:rsidR="00C60720" w:rsidRPr="00C60720"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7"/>
                <w:szCs w:val="27"/>
              </w:rPr>
            </w:pPr>
            <w:proofErr w:type="spellStart"/>
            <w:r w:rsidRPr="00C60720">
              <w:rPr>
                <w:rFonts w:ascii="Times New Roman" w:hAnsi="Times New Roman"/>
                <w:sz w:val="27"/>
                <w:szCs w:val="27"/>
              </w:rPr>
              <w:t>Товщина</w:t>
            </w:r>
            <w:proofErr w:type="spellEnd"/>
            <w:r w:rsidRPr="00C60720">
              <w:rPr>
                <w:rFonts w:ascii="Times New Roman" w:hAnsi="Times New Roman"/>
                <w:sz w:val="27"/>
                <w:szCs w:val="27"/>
              </w:rPr>
              <w:t xml:space="preserve"> - від</w:t>
            </w:r>
            <w:r w:rsidRPr="00C60720">
              <w:rPr>
                <w:rFonts w:ascii="Times New Roman" w:hAnsi="Times New Roman"/>
                <w:sz w:val="27"/>
                <w:szCs w:val="27"/>
                <w:lang w:eastAsia="ar-SA"/>
              </w:rPr>
              <w:t xml:space="preserve"> 10 </w:t>
            </w:r>
            <w:bookmarkEnd w:id="3"/>
            <w:bookmarkEnd w:id="4"/>
            <w:proofErr w:type="spellStart"/>
            <w:r w:rsidRPr="00C60720">
              <w:rPr>
                <w:rFonts w:ascii="Times New Roman" w:hAnsi="Times New Roman"/>
                <w:sz w:val="27"/>
                <w:szCs w:val="27"/>
                <w:lang w:eastAsia="ar-SA"/>
              </w:rPr>
              <w:t>до</w:t>
            </w:r>
            <w:proofErr w:type="spellEnd"/>
            <w:r w:rsidRPr="00C60720">
              <w:rPr>
                <w:rFonts w:ascii="Times New Roman" w:hAnsi="Times New Roman"/>
                <w:sz w:val="27"/>
                <w:szCs w:val="27"/>
                <w:lang w:eastAsia="ar-SA"/>
              </w:rPr>
              <w:t xml:space="preserve"> 60 </w:t>
            </w:r>
            <w:proofErr w:type="spellStart"/>
            <w:r w:rsidRPr="00C60720">
              <w:rPr>
                <w:rFonts w:ascii="Times New Roman" w:hAnsi="Times New Roman"/>
                <w:sz w:val="27"/>
                <w:szCs w:val="27"/>
                <w:lang w:eastAsia="ar-SA"/>
              </w:rPr>
              <w:t>см</w:t>
            </w:r>
            <w:proofErr w:type="spellEnd"/>
            <w:r w:rsidRPr="00C60720">
              <w:rPr>
                <w:rFonts w:ascii="Times New Roman" w:hAnsi="Times New Roman"/>
                <w:sz w:val="27"/>
                <w:szCs w:val="27"/>
                <w:lang w:eastAsia="ar-SA"/>
              </w:rPr>
              <w:t>.</w:t>
            </w:r>
            <w:bookmarkStart w:id="5" w:name="OLE_LINK32"/>
            <w:bookmarkStart w:id="6" w:name="OLE_LINK31"/>
          </w:p>
          <w:p w:rsidR="00C60720" w:rsidRPr="00C60720"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7"/>
                <w:szCs w:val="27"/>
              </w:rPr>
            </w:pPr>
            <w:proofErr w:type="spellStart"/>
            <w:r w:rsidRPr="00C60720">
              <w:rPr>
                <w:rFonts w:ascii="Times New Roman" w:hAnsi="Times New Roman"/>
                <w:sz w:val="27"/>
                <w:szCs w:val="27"/>
              </w:rPr>
              <w:t>Допустима</w:t>
            </w:r>
            <w:proofErr w:type="spellEnd"/>
            <w:r w:rsidRPr="00C60720">
              <w:rPr>
                <w:rFonts w:ascii="Times New Roman" w:hAnsi="Times New Roman"/>
                <w:sz w:val="27"/>
                <w:szCs w:val="27"/>
              </w:rPr>
              <w:t xml:space="preserve"> </w:t>
            </w:r>
            <w:proofErr w:type="spellStart"/>
            <w:r w:rsidRPr="00C60720">
              <w:rPr>
                <w:rFonts w:ascii="Times New Roman" w:hAnsi="Times New Roman"/>
                <w:sz w:val="27"/>
                <w:szCs w:val="27"/>
              </w:rPr>
              <w:t>вологість</w:t>
            </w:r>
            <w:proofErr w:type="spellEnd"/>
            <w:r w:rsidRPr="00C60720">
              <w:rPr>
                <w:rFonts w:ascii="Times New Roman" w:hAnsi="Times New Roman"/>
                <w:sz w:val="27"/>
                <w:szCs w:val="27"/>
              </w:rPr>
              <w:t xml:space="preserve"> - </w:t>
            </w:r>
            <w:proofErr w:type="spellStart"/>
            <w:r w:rsidRPr="00C60720">
              <w:rPr>
                <w:rFonts w:ascii="Times New Roman" w:hAnsi="Times New Roman"/>
                <w:sz w:val="27"/>
                <w:szCs w:val="27"/>
              </w:rPr>
              <w:t>не</w:t>
            </w:r>
            <w:proofErr w:type="spellEnd"/>
            <w:r w:rsidRPr="00C60720">
              <w:rPr>
                <w:rFonts w:ascii="Times New Roman" w:hAnsi="Times New Roman"/>
                <w:sz w:val="27"/>
                <w:szCs w:val="27"/>
              </w:rPr>
              <w:t xml:space="preserve"> </w:t>
            </w:r>
            <w:proofErr w:type="spellStart"/>
            <w:r w:rsidRPr="00C60720">
              <w:rPr>
                <w:rFonts w:ascii="Times New Roman" w:hAnsi="Times New Roman"/>
                <w:sz w:val="27"/>
                <w:szCs w:val="27"/>
              </w:rPr>
              <w:t>більше</w:t>
            </w:r>
            <w:proofErr w:type="spellEnd"/>
            <w:r w:rsidRPr="00C60720">
              <w:rPr>
                <w:rFonts w:ascii="Times New Roman" w:hAnsi="Times New Roman"/>
                <w:sz w:val="27"/>
                <w:szCs w:val="27"/>
              </w:rPr>
              <w:t xml:space="preserve"> 20%</w:t>
            </w:r>
            <w:bookmarkEnd w:id="5"/>
            <w:bookmarkEnd w:id="6"/>
            <w:r w:rsidRPr="00C60720">
              <w:rPr>
                <w:rFonts w:ascii="Times New Roman" w:hAnsi="Times New Roman"/>
                <w:sz w:val="27"/>
                <w:szCs w:val="27"/>
              </w:rPr>
              <w:t>.</w:t>
            </w:r>
          </w:p>
          <w:p w:rsidR="00C60720" w:rsidRPr="00C60720"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7"/>
                <w:szCs w:val="27"/>
                <w:lang w:val="ru-RU"/>
              </w:rPr>
            </w:pPr>
            <w:r w:rsidRPr="00C60720">
              <w:rPr>
                <w:rFonts w:ascii="Times New Roman" w:hAnsi="Times New Roman"/>
                <w:sz w:val="27"/>
                <w:szCs w:val="27"/>
                <w:lang w:val="ru-RU"/>
              </w:rPr>
              <w:t xml:space="preserve">Дрова </w:t>
            </w:r>
            <w:proofErr w:type="spellStart"/>
            <w:r w:rsidRPr="00C60720">
              <w:rPr>
                <w:rFonts w:ascii="Times New Roman" w:hAnsi="Times New Roman"/>
                <w:sz w:val="27"/>
                <w:szCs w:val="27"/>
                <w:lang w:val="ru-RU"/>
              </w:rPr>
              <w:t>повинні</w:t>
            </w:r>
            <w:proofErr w:type="spellEnd"/>
            <w:r w:rsidRPr="00C60720">
              <w:rPr>
                <w:rFonts w:ascii="Times New Roman" w:hAnsi="Times New Roman"/>
                <w:sz w:val="27"/>
                <w:szCs w:val="27"/>
                <w:lang w:val="ru-RU"/>
              </w:rPr>
              <w:t xml:space="preserve"> бути </w:t>
            </w:r>
            <w:proofErr w:type="spellStart"/>
            <w:r w:rsidRPr="00C60720">
              <w:rPr>
                <w:rFonts w:ascii="Times New Roman" w:hAnsi="Times New Roman"/>
                <w:sz w:val="27"/>
                <w:szCs w:val="27"/>
                <w:lang w:val="ru-RU"/>
              </w:rPr>
              <w:t>очищені</w:t>
            </w:r>
            <w:proofErr w:type="spellEnd"/>
            <w:r w:rsidRPr="00C60720">
              <w:rPr>
                <w:rFonts w:ascii="Times New Roman" w:hAnsi="Times New Roman"/>
                <w:sz w:val="27"/>
                <w:szCs w:val="27"/>
                <w:lang w:val="ru-RU"/>
              </w:rPr>
              <w:t xml:space="preserve"> від </w:t>
            </w:r>
            <w:proofErr w:type="spellStart"/>
            <w:r w:rsidRPr="00C60720">
              <w:rPr>
                <w:rFonts w:ascii="Times New Roman" w:hAnsi="Times New Roman"/>
                <w:sz w:val="27"/>
                <w:szCs w:val="27"/>
                <w:lang w:val="ru-RU"/>
              </w:rPr>
              <w:t>сучків</w:t>
            </w:r>
            <w:proofErr w:type="spellEnd"/>
            <w:r w:rsidRPr="00C60720">
              <w:rPr>
                <w:rFonts w:ascii="Times New Roman" w:hAnsi="Times New Roman"/>
                <w:sz w:val="27"/>
                <w:szCs w:val="27"/>
                <w:lang w:val="ru-RU"/>
              </w:rPr>
              <w:t xml:space="preserve"> і </w:t>
            </w:r>
            <w:proofErr w:type="spellStart"/>
            <w:r w:rsidRPr="00C60720">
              <w:rPr>
                <w:rFonts w:ascii="Times New Roman" w:hAnsi="Times New Roman"/>
                <w:sz w:val="27"/>
                <w:szCs w:val="27"/>
                <w:lang w:val="ru-RU"/>
              </w:rPr>
              <w:t>гілок</w:t>
            </w:r>
            <w:proofErr w:type="spellEnd"/>
            <w:r w:rsidRPr="00C60720">
              <w:rPr>
                <w:rFonts w:ascii="Times New Roman" w:hAnsi="Times New Roman"/>
                <w:sz w:val="27"/>
                <w:szCs w:val="27"/>
                <w:lang w:val="ru-RU"/>
              </w:rPr>
              <w:t xml:space="preserve">. </w:t>
            </w:r>
            <w:proofErr w:type="spellStart"/>
            <w:r w:rsidRPr="00C60720">
              <w:rPr>
                <w:rFonts w:ascii="Times New Roman" w:hAnsi="Times New Roman"/>
                <w:sz w:val="27"/>
                <w:szCs w:val="27"/>
                <w:lang w:val="ru-RU"/>
              </w:rPr>
              <w:t>Висота</w:t>
            </w:r>
            <w:proofErr w:type="spellEnd"/>
            <w:r w:rsidRPr="00C60720">
              <w:rPr>
                <w:rFonts w:ascii="Times New Roman" w:hAnsi="Times New Roman"/>
                <w:sz w:val="27"/>
                <w:szCs w:val="27"/>
                <w:lang w:val="ru-RU"/>
              </w:rPr>
              <w:t xml:space="preserve"> </w:t>
            </w:r>
            <w:proofErr w:type="spellStart"/>
            <w:r w:rsidRPr="00C60720">
              <w:rPr>
                <w:rFonts w:ascii="Times New Roman" w:hAnsi="Times New Roman"/>
                <w:sz w:val="27"/>
                <w:szCs w:val="27"/>
                <w:lang w:val="ru-RU"/>
              </w:rPr>
              <w:t>сучків</w:t>
            </w:r>
            <w:proofErr w:type="spellEnd"/>
            <w:r w:rsidRPr="00C60720">
              <w:rPr>
                <w:rFonts w:ascii="Times New Roman" w:hAnsi="Times New Roman"/>
                <w:sz w:val="27"/>
                <w:szCs w:val="27"/>
                <w:lang w:val="ru-RU"/>
              </w:rPr>
              <w:t xml:space="preserve">, </w:t>
            </w:r>
            <w:proofErr w:type="spellStart"/>
            <w:r w:rsidRPr="00C60720">
              <w:rPr>
                <w:rFonts w:ascii="Times New Roman" w:hAnsi="Times New Roman"/>
                <w:sz w:val="27"/>
                <w:szCs w:val="27"/>
                <w:lang w:val="ru-RU"/>
              </w:rPr>
              <w:t>що</w:t>
            </w:r>
            <w:proofErr w:type="spellEnd"/>
            <w:r w:rsidRPr="00C60720">
              <w:rPr>
                <w:rFonts w:ascii="Times New Roman" w:hAnsi="Times New Roman"/>
                <w:sz w:val="27"/>
                <w:szCs w:val="27"/>
                <w:lang w:val="ru-RU"/>
              </w:rPr>
              <w:t xml:space="preserve"> </w:t>
            </w:r>
            <w:proofErr w:type="spellStart"/>
            <w:r w:rsidRPr="00C60720">
              <w:rPr>
                <w:rFonts w:ascii="Times New Roman" w:hAnsi="Times New Roman"/>
                <w:sz w:val="27"/>
                <w:szCs w:val="27"/>
                <w:lang w:val="ru-RU"/>
              </w:rPr>
              <w:t>залишилася</w:t>
            </w:r>
            <w:proofErr w:type="spellEnd"/>
            <w:r w:rsidRPr="00C60720">
              <w:rPr>
                <w:rFonts w:ascii="Times New Roman" w:hAnsi="Times New Roman"/>
                <w:sz w:val="27"/>
                <w:szCs w:val="27"/>
                <w:lang w:val="ru-RU"/>
              </w:rPr>
              <w:t xml:space="preserve"> не повинна </w:t>
            </w:r>
            <w:proofErr w:type="spellStart"/>
            <w:r w:rsidRPr="00C60720">
              <w:rPr>
                <w:rFonts w:ascii="Times New Roman" w:hAnsi="Times New Roman"/>
                <w:sz w:val="27"/>
                <w:szCs w:val="27"/>
                <w:lang w:val="ru-RU"/>
              </w:rPr>
              <w:t>перевищувати</w:t>
            </w:r>
            <w:proofErr w:type="spellEnd"/>
            <w:r w:rsidRPr="00C60720">
              <w:rPr>
                <w:rFonts w:ascii="Times New Roman" w:hAnsi="Times New Roman"/>
                <w:sz w:val="27"/>
                <w:szCs w:val="27"/>
                <w:lang w:val="ru-RU"/>
              </w:rPr>
              <w:t xml:space="preserve"> 20 мм.</w:t>
            </w:r>
          </w:p>
          <w:p w:rsidR="00C60720" w:rsidRPr="00C60720"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7"/>
                <w:szCs w:val="27"/>
                <w:lang w:val="ru-RU"/>
              </w:rPr>
            </w:pPr>
            <w:r w:rsidRPr="00C60720">
              <w:rPr>
                <w:rFonts w:ascii="Times New Roman" w:hAnsi="Times New Roman"/>
                <w:sz w:val="27"/>
                <w:szCs w:val="27"/>
                <w:lang w:val="ru-RU"/>
              </w:rPr>
              <w:t xml:space="preserve">Дрова </w:t>
            </w:r>
            <w:proofErr w:type="spellStart"/>
            <w:r w:rsidRPr="00C60720">
              <w:rPr>
                <w:rFonts w:ascii="Times New Roman" w:hAnsi="Times New Roman"/>
                <w:sz w:val="27"/>
                <w:szCs w:val="27"/>
                <w:lang w:val="ru-RU"/>
              </w:rPr>
              <w:t>можуть</w:t>
            </w:r>
            <w:proofErr w:type="spellEnd"/>
            <w:r w:rsidRPr="00C60720">
              <w:rPr>
                <w:rFonts w:ascii="Times New Roman" w:hAnsi="Times New Roman"/>
                <w:sz w:val="27"/>
                <w:szCs w:val="27"/>
                <w:lang w:val="ru-RU"/>
              </w:rPr>
              <w:t xml:space="preserve"> бути як в </w:t>
            </w:r>
            <w:proofErr w:type="spellStart"/>
            <w:r w:rsidRPr="00C60720">
              <w:rPr>
                <w:rFonts w:ascii="Times New Roman" w:hAnsi="Times New Roman"/>
                <w:sz w:val="27"/>
                <w:szCs w:val="27"/>
                <w:lang w:val="ru-RU"/>
              </w:rPr>
              <w:t>корі</w:t>
            </w:r>
            <w:proofErr w:type="spellEnd"/>
            <w:r w:rsidRPr="00C60720">
              <w:rPr>
                <w:rFonts w:ascii="Times New Roman" w:hAnsi="Times New Roman"/>
                <w:sz w:val="27"/>
                <w:szCs w:val="27"/>
                <w:lang w:val="ru-RU"/>
              </w:rPr>
              <w:t xml:space="preserve">, так і без кори, </w:t>
            </w:r>
            <w:proofErr w:type="spellStart"/>
            <w:r w:rsidRPr="00C60720">
              <w:rPr>
                <w:rFonts w:ascii="Times New Roman" w:hAnsi="Times New Roman"/>
                <w:sz w:val="27"/>
                <w:szCs w:val="27"/>
                <w:lang w:val="ru-RU"/>
              </w:rPr>
              <w:t>повинні</w:t>
            </w:r>
            <w:proofErr w:type="spellEnd"/>
            <w:r w:rsidRPr="00C60720">
              <w:rPr>
                <w:rFonts w:ascii="Times New Roman" w:hAnsi="Times New Roman"/>
                <w:sz w:val="27"/>
                <w:szCs w:val="27"/>
                <w:lang w:val="ru-RU"/>
              </w:rPr>
              <w:t xml:space="preserve"> бути без </w:t>
            </w:r>
            <w:proofErr w:type="spellStart"/>
            <w:r w:rsidRPr="00C60720">
              <w:rPr>
                <w:rFonts w:ascii="Times New Roman" w:hAnsi="Times New Roman"/>
                <w:sz w:val="27"/>
                <w:szCs w:val="27"/>
                <w:lang w:val="ru-RU"/>
              </w:rPr>
              <w:t>гнилі</w:t>
            </w:r>
            <w:proofErr w:type="spellEnd"/>
            <w:r w:rsidRPr="00C60720">
              <w:rPr>
                <w:rFonts w:ascii="Times New Roman" w:hAnsi="Times New Roman"/>
                <w:sz w:val="27"/>
                <w:szCs w:val="27"/>
                <w:lang w:val="ru-RU"/>
              </w:rPr>
              <w:t xml:space="preserve"> та </w:t>
            </w:r>
            <w:proofErr w:type="spellStart"/>
            <w:r w:rsidRPr="00C60720">
              <w:rPr>
                <w:rFonts w:ascii="Times New Roman" w:hAnsi="Times New Roman"/>
                <w:sz w:val="27"/>
                <w:szCs w:val="27"/>
                <w:lang w:val="ru-RU"/>
              </w:rPr>
              <w:t>трухлявини</w:t>
            </w:r>
            <w:proofErr w:type="spellEnd"/>
            <w:r w:rsidRPr="00C60720">
              <w:rPr>
                <w:rFonts w:ascii="Times New Roman" w:hAnsi="Times New Roman"/>
                <w:sz w:val="27"/>
                <w:szCs w:val="27"/>
                <w:lang w:val="ru-RU"/>
              </w:rPr>
              <w:t>.</w:t>
            </w:r>
          </w:p>
        </w:tc>
      </w:tr>
    </w:tbl>
    <w:p w:rsidR="004857A8" w:rsidRPr="003D3714" w:rsidRDefault="004857A8" w:rsidP="00A56D65">
      <w:pPr>
        <w:numPr>
          <w:ilvl w:val="0"/>
          <w:numId w:val="1"/>
        </w:numPr>
        <w:tabs>
          <w:tab w:val="left" w:pos="851"/>
        </w:tabs>
        <w:spacing w:after="0" w:line="240" w:lineRule="auto"/>
        <w:ind w:left="284"/>
        <w:jc w:val="both"/>
        <w:rPr>
          <w:rFonts w:ascii="Times New Roman" w:hAnsi="Times New Roman"/>
          <w:b/>
          <w:sz w:val="27"/>
          <w:szCs w:val="27"/>
          <w:lang w:eastAsia="ru-RU"/>
        </w:rPr>
      </w:pPr>
      <w:r w:rsidRPr="003D3714">
        <w:rPr>
          <w:rFonts w:ascii="Times New Roman" w:hAnsi="Times New Roman"/>
          <w:b/>
          <w:sz w:val="27"/>
          <w:szCs w:val="27"/>
          <w:lang w:eastAsia="ru-RU"/>
        </w:rPr>
        <w:t>Обґрунтування розміру бюджетного призначення:</w:t>
      </w:r>
    </w:p>
    <w:p w:rsidR="004857A8" w:rsidRPr="003D3714" w:rsidRDefault="004857A8"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Розмір бюджетного призначення для предмета закупівлі </w:t>
      </w:r>
      <w:r w:rsidR="00C60720">
        <w:rPr>
          <w:rFonts w:ascii="Times New Roman" w:hAnsi="Times New Roman"/>
          <w:sz w:val="27"/>
          <w:szCs w:val="27"/>
          <w:lang w:eastAsia="zh-CN"/>
        </w:rPr>
        <w:t>Д</w:t>
      </w:r>
      <w:r w:rsidR="00C60720" w:rsidRPr="00C60720">
        <w:rPr>
          <w:rFonts w:ascii="Times New Roman" w:hAnsi="Times New Roman"/>
          <w:sz w:val="27"/>
          <w:szCs w:val="27"/>
          <w:lang w:eastAsia="zh-CN"/>
        </w:rPr>
        <w:t>рова твердої породи</w:t>
      </w:r>
      <w:r w:rsidR="00C60720" w:rsidRPr="003D3714">
        <w:rPr>
          <w:rFonts w:ascii="Times New Roman" w:hAnsi="Times New Roman"/>
          <w:sz w:val="27"/>
          <w:szCs w:val="27"/>
          <w:lang w:eastAsia="zh-CN"/>
        </w:rPr>
        <w:t xml:space="preserve"> ДК 021:</w:t>
      </w:r>
      <w:r w:rsidR="00C60720" w:rsidRPr="003D3714">
        <w:rPr>
          <w:rFonts w:ascii="Times New Roman" w:hAnsi="Times New Roman"/>
          <w:sz w:val="27"/>
          <w:szCs w:val="27"/>
        </w:rPr>
        <w:t>2015</w:t>
      </w:r>
      <w:r w:rsidR="00C60720" w:rsidRPr="003D3714">
        <w:rPr>
          <w:rFonts w:ascii="Times New Roman" w:hAnsi="Times New Roman"/>
          <w:sz w:val="27"/>
          <w:szCs w:val="27"/>
          <w:lang w:eastAsia="zh-CN"/>
        </w:rPr>
        <w:t xml:space="preserve">: </w:t>
      </w:r>
      <w:r w:rsidR="00C60720" w:rsidRPr="00C60720">
        <w:rPr>
          <w:rFonts w:ascii="Times New Roman" w:hAnsi="Times New Roman"/>
          <w:sz w:val="27"/>
          <w:szCs w:val="27"/>
          <w:lang w:eastAsia="zh-CN"/>
        </w:rPr>
        <w:t>03410000-7 - деревина</w:t>
      </w:r>
      <w:r w:rsidRPr="003D3714">
        <w:rPr>
          <w:rFonts w:ascii="Times New Roman" w:hAnsi="Times New Roman"/>
          <w:sz w:val="27"/>
          <w:szCs w:val="27"/>
          <w:lang w:eastAsia="ru-RU"/>
        </w:rPr>
        <w:t xml:space="preserve"> сформований з урахуванням очікуваної вартості закупівлі.</w:t>
      </w:r>
    </w:p>
    <w:p w:rsidR="00753793" w:rsidRPr="003D3714" w:rsidRDefault="004857A8" w:rsidP="00FE0316">
      <w:pPr>
        <w:pStyle w:val="a3"/>
        <w:numPr>
          <w:ilvl w:val="0"/>
          <w:numId w:val="1"/>
        </w:numPr>
        <w:spacing w:before="120" w:after="0" w:line="240" w:lineRule="auto"/>
        <w:ind w:left="709" w:hanging="709"/>
        <w:jc w:val="both"/>
        <w:rPr>
          <w:rFonts w:ascii="Times New Roman" w:hAnsi="Times New Roman"/>
          <w:sz w:val="27"/>
          <w:szCs w:val="27"/>
          <w:lang w:val="uk-UA"/>
        </w:rPr>
      </w:pPr>
      <w:r w:rsidRPr="003D3714">
        <w:rPr>
          <w:rFonts w:ascii="Times New Roman" w:hAnsi="Times New Roman"/>
          <w:b/>
          <w:sz w:val="27"/>
          <w:szCs w:val="27"/>
          <w:lang w:val="uk-UA"/>
        </w:rPr>
        <w:t xml:space="preserve">Очікувана </w:t>
      </w:r>
      <w:r w:rsidR="00753793" w:rsidRPr="003D3714">
        <w:rPr>
          <w:rFonts w:ascii="Times New Roman" w:hAnsi="Times New Roman"/>
          <w:b/>
          <w:sz w:val="27"/>
          <w:szCs w:val="27"/>
          <w:lang w:val="uk-UA"/>
        </w:rPr>
        <w:t>вартість предмета закупівлі:</w:t>
      </w:r>
    </w:p>
    <w:p w:rsidR="004857A8" w:rsidRPr="003D3714" w:rsidRDefault="00C60720" w:rsidP="00753793">
      <w:pPr>
        <w:tabs>
          <w:tab w:val="left" w:pos="851"/>
        </w:tabs>
        <w:spacing w:before="120" w:after="0" w:line="240" w:lineRule="auto"/>
        <w:ind w:firstLine="567"/>
        <w:jc w:val="both"/>
        <w:rPr>
          <w:rFonts w:ascii="Times New Roman" w:hAnsi="Times New Roman"/>
          <w:sz w:val="27"/>
          <w:szCs w:val="27"/>
        </w:rPr>
      </w:pPr>
      <w:r w:rsidRPr="00C60720">
        <w:rPr>
          <w:rFonts w:ascii="Times New Roman" w:hAnsi="Times New Roman"/>
          <w:sz w:val="27"/>
          <w:szCs w:val="27"/>
        </w:rPr>
        <w:t xml:space="preserve">567 500,00 </w:t>
      </w:r>
      <w:r w:rsidR="00753793" w:rsidRPr="003D3714">
        <w:rPr>
          <w:rFonts w:ascii="Times New Roman" w:hAnsi="Times New Roman"/>
          <w:sz w:val="27"/>
          <w:szCs w:val="27"/>
          <w:lang w:eastAsia="ru-RU"/>
        </w:rPr>
        <w:t>грн</w:t>
      </w:r>
      <w:r w:rsidR="00753793" w:rsidRPr="003D3714">
        <w:rPr>
          <w:rFonts w:ascii="Times New Roman" w:hAnsi="Times New Roman"/>
          <w:sz w:val="27"/>
          <w:szCs w:val="27"/>
        </w:rPr>
        <w:t xml:space="preserve"> з ПДВ</w:t>
      </w:r>
      <w:r w:rsidR="005B3C01" w:rsidRPr="003D3714">
        <w:rPr>
          <w:rFonts w:ascii="Times New Roman" w:hAnsi="Times New Roman"/>
          <w:sz w:val="27"/>
          <w:szCs w:val="27"/>
        </w:rPr>
        <w:t>.</w:t>
      </w:r>
    </w:p>
    <w:p w:rsidR="004857A8" w:rsidRPr="003D3714" w:rsidRDefault="004857A8" w:rsidP="00A56D65">
      <w:pPr>
        <w:numPr>
          <w:ilvl w:val="0"/>
          <w:numId w:val="1"/>
        </w:numPr>
        <w:tabs>
          <w:tab w:val="left" w:pos="851"/>
        </w:tabs>
        <w:spacing w:after="0" w:line="240" w:lineRule="auto"/>
        <w:ind w:left="0" w:firstLine="0"/>
        <w:jc w:val="both"/>
        <w:rPr>
          <w:rFonts w:ascii="Times New Roman" w:hAnsi="Times New Roman"/>
          <w:b/>
          <w:sz w:val="27"/>
          <w:szCs w:val="27"/>
          <w:lang w:eastAsia="ru-RU"/>
        </w:rPr>
      </w:pPr>
      <w:r w:rsidRPr="003D3714">
        <w:rPr>
          <w:rFonts w:ascii="Times New Roman" w:hAnsi="Times New Roman"/>
          <w:b/>
          <w:sz w:val="27"/>
          <w:szCs w:val="27"/>
          <w:lang w:eastAsia="ru-RU"/>
        </w:rPr>
        <w:t>Обґрунтування очікуваної вартості предмета закупівлі:</w:t>
      </w:r>
    </w:p>
    <w:p w:rsidR="004857A8" w:rsidRPr="003D3714" w:rsidRDefault="004857A8"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Очікувана вартість предмета закупівлі </w:t>
      </w:r>
      <w:r w:rsidR="00944586" w:rsidRPr="003D3714">
        <w:rPr>
          <w:rFonts w:ascii="Times New Roman" w:hAnsi="Times New Roman"/>
          <w:sz w:val="27"/>
          <w:szCs w:val="27"/>
          <w:lang w:eastAsia="ru-RU"/>
        </w:rPr>
        <w:t>визначена методом порівняння ринкових</w:t>
      </w:r>
      <w:r w:rsidRPr="003D3714">
        <w:rPr>
          <w:rFonts w:ascii="Times New Roman" w:hAnsi="Times New Roman"/>
          <w:sz w:val="27"/>
          <w:szCs w:val="27"/>
          <w:lang w:eastAsia="ru-RU"/>
        </w:rPr>
        <w:t xml:space="preserve"> цін на </w:t>
      </w:r>
      <w:r w:rsidRPr="003D3714">
        <w:rPr>
          <w:rFonts w:ascii="Times New Roman" w:hAnsi="Times New Roman"/>
          <w:sz w:val="27"/>
          <w:szCs w:val="27"/>
          <w:lang w:eastAsia="zh-CN"/>
        </w:rPr>
        <w:t>аналогічні</w:t>
      </w:r>
      <w:r w:rsidRPr="003D3714">
        <w:rPr>
          <w:rFonts w:ascii="Times New Roman" w:hAnsi="Times New Roman"/>
          <w:sz w:val="27"/>
          <w:szCs w:val="27"/>
          <w:lang w:eastAsia="ru-RU"/>
        </w:rPr>
        <w:t xml:space="preserve"> за технічними характеристиками товари та відповідає розміру бюджетного призначення.</w:t>
      </w:r>
    </w:p>
    <w:p w:rsidR="004857A8" w:rsidRPr="003D3714" w:rsidRDefault="004857A8" w:rsidP="006F7D08">
      <w:pPr>
        <w:pStyle w:val="a3"/>
        <w:numPr>
          <w:ilvl w:val="0"/>
          <w:numId w:val="1"/>
        </w:numPr>
        <w:tabs>
          <w:tab w:val="left" w:pos="0"/>
        </w:tabs>
        <w:spacing w:after="120" w:line="240" w:lineRule="auto"/>
        <w:ind w:left="0" w:firstLine="0"/>
        <w:jc w:val="both"/>
        <w:rPr>
          <w:rFonts w:ascii="Times New Roman" w:hAnsi="Times New Roman"/>
          <w:b/>
          <w:sz w:val="27"/>
          <w:szCs w:val="27"/>
          <w:lang w:val="uk-UA"/>
        </w:rPr>
      </w:pPr>
      <w:r w:rsidRPr="003D3714">
        <w:rPr>
          <w:rFonts w:ascii="Times New Roman" w:hAnsi="Times New Roman"/>
          <w:b/>
          <w:sz w:val="27"/>
          <w:szCs w:val="27"/>
          <w:lang w:val="uk-UA"/>
        </w:rPr>
        <w:t>Процедура закупівлі:</w:t>
      </w:r>
    </w:p>
    <w:p w:rsidR="004857A8" w:rsidRDefault="00E453EF" w:rsidP="00753793">
      <w:pPr>
        <w:tabs>
          <w:tab w:val="left" w:pos="851"/>
        </w:tabs>
        <w:spacing w:before="120" w:after="0" w:line="240" w:lineRule="auto"/>
        <w:ind w:firstLine="567"/>
        <w:jc w:val="both"/>
        <w:rPr>
          <w:rFonts w:ascii="Times New Roman" w:hAnsi="Times New Roman"/>
          <w:sz w:val="27"/>
          <w:szCs w:val="27"/>
          <w:lang w:eastAsia="ru-RU"/>
        </w:rPr>
      </w:pPr>
      <w:r w:rsidRPr="003D3714">
        <w:rPr>
          <w:rFonts w:ascii="Times New Roman" w:hAnsi="Times New Roman"/>
          <w:sz w:val="27"/>
          <w:szCs w:val="27"/>
          <w:lang w:eastAsia="ru-RU"/>
        </w:rPr>
        <w:t xml:space="preserve">Відкриті </w:t>
      </w:r>
      <w:r w:rsidRPr="003D3714">
        <w:rPr>
          <w:rFonts w:ascii="Times New Roman" w:hAnsi="Times New Roman"/>
          <w:sz w:val="27"/>
          <w:szCs w:val="27"/>
          <w:lang w:eastAsia="zh-CN"/>
        </w:rPr>
        <w:t>торги</w:t>
      </w:r>
      <w:r w:rsidRPr="003D3714">
        <w:rPr>
          <w:rFonts w:ascii="Times New Roman" w:hAnsi="Times New Roman"/>
          <w:sz w:val="27"/>
          <w:szCs w:val="27"/>
          <w:lang w:eastAsia="ru-RU"/>
        </w:rPr>
        <w:t xml:space="preserve"> (з особливостями, в порядку, визначеному постановою К</w:t>
      </w:r>
      <w:r w:rsidR="00554F73">
        <w:rPr>
          <w:rFonts w:ascii="Times New Roman" w:hAnsi="Times New Roman"/>
          <w:sz w:val="27"/>
          <w:szCs w:val="27"/>
          <w:lang w:eastAsia="ru-RU"/>
        </w:rPr>
        <w:t xml:space="preserve">абінету </w:t>
      </w:r>
      <w:r w:rsidRPr="003D3714">
        <w:rPr>
          <w:rFonts w:ascii="Times New Roman" w:hAnsi="Times New Roman"/>
          <w:sz w:val="27"/>
          <w:szCs w:val="27"/>
          <w:lang w:eastAsia="ru-RU"/>
        </w:rPr>
        <w:t>М</w:t>
      </w:r>
      <w:r w:rsidR="00554F73">
        <w:rPr>
          <w:rFonts w:ascii="Times New Roman" w:hAnsi="Times New Roman"/>
          <w:sz w:val="27"/>
          <w:szCs w:val="27"/>
          <w:lang w:eastAsia="ru-RU"/>
        </w:rPr>
        <w:t xml:space="preserve">іністрів </w:t>
      </w:r>
      <w:r w:rsidRPr="003D3714">
        <w:rPr>
          <w:rFonts w:ascii="Times New Roman" w:hAnsi="Times New Roman"/>
          <w:sz w:val="27"/>
          <w:szCs w:val="27"/>
          <w:lang w:eastAsia="ru-RU"/>
        </w:rPr>
        <w:t>У</w:t>
      </w:r>
      <w:r w:rsidR="00554F73">
        <w:rPr>
          <w:rFonts w:ascii="Times New Roman" w:hAnsi="Times New Roman"/>
          <w:sz w:val="27"/>
          <w:szCs w:val="27"/>
          <w:lang w:eastAsia="ru-RU"/>
        </w:rPr>
        <w:t>країни</w:t>
      </w:r>
      <w:r w:rsidRPr="003D3714">
        <w:rPr>
          <w:rFonts w:ascii="Times New Roman" w:hAnsi="Times New Roman"/>
          <w:sz w:val="27"/>
          <w:szCs w:val="27"/>
          <w:lang w:eastAsia="ru-RU"/>
        </w:rPr>
        <w:t xml:space="preserve"> №1178 від 12.10.2022р.)</w:t>
      </w:r>
      <w:r w:rsidR="004857A8" w:rsidRPr="003D3714">
        <w:rPr>
          <w:rFonts w:ascii="Times New Roman" w:hAnsi="Times New Roman"/>
          <w:sz w:val="27"/>
          <w:szCs w:val="27"/>
          <w:lang w:eastAsia="ru-RU"/>
        </w:rPr>
        <w:t>.</w:t>
      </w:r>
    </w:p>
    <w:p w:rsidR="003D3714" w:rsidRDefault="003D3714" w:rsidP="00753793">
      <w:pPr>
        <w:tabs>
          <w:tab w:val="left" w:pos="851"/>
        </w:tabs>
        <w:spacing w:before="120" w:after="0" w:line="240" w:lineRule="auto"/>
        <w:ind w:firstLine="567"/>
        <w:jc w:val="both"/>
        <w:rPr>
          <w:rFonts w:ascii="Times New Roman" w:hAnsi="Times New Roman"/>
          <w:sz w:val="27"/>
          <w:szCs w:val="27"/>
          <w:lang w:eastAsia="ru-RU"/>
        </w:rPr>
      </w:pPr>
      <w:bookmarkStart w:id="7" w:name="_GoBack"/>
      <w:bookmarkEnd w:id="7"/>
    </w:p>
    <w:p w:rsidR="003D3714" w:rsidRDefault="003D3714" w:rsidP="00753793">
      <w:pPr>
        <w:tabs>
          <w:tab w:val="left" w:pos="851"/>
        </w:tabs>
        <w:spacing w:before="120" w:after="0" w:line="240" w:lineRule="auto"/>
        <w:ind w:firstLine="567"/>
        <w:jc w:val="both"/>
        <w:rPr>
          <w:rFonts w:ascii="Times New Roman" w:hAnsi="Times New Roman"/>
          <w:sz w:val="27"/>
          <w:szCs w:val="27"/>
          <w:lang w:eastAsia="ru-RU"/>
        </w:rPr>
      </w:pPr>
    </w:p>
    <w:p w:rsidR="003D3714" w:rsidRPr="00E73CDA" w:rsidRDefault="00E73CDA" w:rsidP="00E73CDA">
      <w:pPr>
        <w:tabs>
          <w:tab w:val="left" w:pos="851"/>
        </w:tabs>
        <w:spacing w:before="120" w:after="0" w:line="240" w:lineRule="auto"/>
        <w:jc w:val="both"/>
        <w:rPr>
          <w:rFonts w:ascii="Times New Roman" w:hAnsi="Times New Roman"/>
          <w:b/>
          <w:sz w:val="28"/>
          <w:szCs w:val="28"/>
          <w:lang w:eastAsia="ru-RU"/>
        </w:rPr>
      </w:pPr>
      <w:r>
        <w:rPr>
          <w:rFonts w:ascii="Times New Roman" w:hAnsi="Times New Roman"/>
          <w:b/>
          <w:sz w:val="28"/>
          <w:szCs w:val="28"/>
          <w:lang w:val="ru-RU" w:eastAsia="ru-RU"/>
        </w:rPr>
        <w:t>Заступник директора</w:t>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Pr>
          <w:rFonts w:ascii="Times New Roman" w:hAnsi="Times New Roman"/>
          <w:b/>
          <w:sz w:val="28"/>
          <w:szCs w:val="28"/>
          <w:lang w:eastAsia="ru-RU"/>
        </w:rPr>
        <w:tab/>
      </w:r>
      <w:r w:rsidR="003D3714" w:rsidRPr="003D3714">
        <w:rPr>
          <w:rFonts w:ascii="Times New Roman" w:hAnsi="Times New Roman"/>
          <w:b/>
          <w:sz w:val="28"/>
          <w:szCs w:val="28"/>
          <w:lang w:eastAsia="ru-RU"/>
        </w:rPr>
        <w:t xml:space="preserve"> </w:t>
      </w:r>
      <w:r>
        <w:rPr>
          <w:rFonts w:ascii="Times New Roman" w:hAnsi="Times New Roman"/>
          <w:b/>
          <w:sz w:val="28"/>
          <w:szCs w:val="28"/>
          <w:lang w:val="ru-RU" w:eastAsia="ru-RU"/>
        </w:rPr>
        <w:t>Юр</w:t>
      </w:r>
      <w:proofErr w:type="spellStart"/>
      <w:r>
        <w:rPr>
          <w:rFonts w:ascii="Times New Roman" w:hAnsi="Times New Roman"/>
          <w:b/>
          <w:sz w:val="28"/>
          <w:szCs w:val="28"/>
          <w:lang w:eastAsia="ru-RU"/>
        </w:rPr>
        <w:t>ій</w:t>
      </w:r>
      <w:proofErr w:type="spellEnd"/>
      <w:r>
        <w:rPr>
          <w:rFonts w:ascii="Times New Roman" w:hAnsi="Times New Roman"/>
          <w:b/>
          <w:sz w:val="28"/>
          <w:szCs w:val="28"/>
          <w:lang w:eastAsia="ru-RU"/>
        </w:rPr>
        <w:t xml:space="preserve"> ЛОКОТОШ</w:t>
      </w:r>
    </w:p>
    <w:sectPr w:rsidR="003D3714" w:rsidRPr="00E73CDA"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2">
    <w:nsid w:val="7B2349C3"/>
    <w:multiLevelType w:val="hybridMultilevel"/>
    <w:tmpl w:val="8A8C87FC"/>
    <w:lvl w:ilvl="0" w:tplc="7C5A0934">
      <w:start w:val="1"/>
      <w:numFmt w:val="decimal"/>
      <w:suff w:val="space"/>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B3C01"/>
    <w:rsid w:val="006065A6"/>
    <w:rsid w:val="0060703D"/>
    <w:rsid w:val="006124A8"/>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6060F"/>
    <w:rsid w:val="00BA50C2"/>
    <w:rsid w:val="00BC0B25"/>
    <w:rsid w:val="00C000BA"/>
    <w:rsid w:val="00C02765"/>
    <w:rsid w:val="00C203D9"/>
    <w:rsid w:val="00C20520"/>
    <w:rsid w:val="00C50EBF"/>
    <w:rsid w:val="00C60720"/>
    <w:rsid w:val="00C819C9"/>
    <w:rsid w:val="00C82C33"/>
    <w:rsid w:val="00CA4C89"/>
    <w:rsid w:val="00CB5C2F"/>
    <w:rsid w:val="00CC15FB"/>
    <w:rsid w:val="00CC4CE3"/>
    <w:rsid w:val="00CE5A36"/>
    <w:rsid w:val="00D10986"/>
    <w:rsid w:val="00D417A2"/>
    <w:rsid w:val="00D447FB"/>
    <w:rsid w:val="00D748A9"/>
    <w:rsid w:val="00DB4950"/>
    <w:rsid w:val="00DD4E4A"/>
    <w:rsid w:val="00E26A3C"/>
    <w:rsid w:val="00E32F23"/>
    <w:rsid w:val="00E33508"/>
    <w:rsid w:val="00E33FD8"/>
    <w:rsid w:val="00E345DF"/>
    <w:rsid w:val="00E453EF"/>
    <w:rsid w:val="00E63C08"/>
    <w:rsid w:val="00E73CDA"/>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 Буллет,Список уровня 2,название табл/рис,Chapter10,EBRD List,заголовок 1.1,AC List 01,Абзац списку 1,тв-Абзац списка,List Paragraph (numbered (a)),List_Paragraph,Multilevel para_II,List Paragraph-ExecSummary,Akapit z listą BS,Bullets"/>
    <w:basedOn w:val="a"/>
    <w:link w:val="a4"/>
    <w:qFormat/>
    <w:rsid w:val="000B1F80"/>
    <w:pPr>
      <w:ind w:left="720"/>
      <w:contextualSpacing/>
    </w:pPr>
    <w:rPr>
      <w:sz w:val="20"/>
      <w:szCs w:val="20"/>
      <w:lang w:val="en-US" w:eastAsia="ru-RU"/>
    </w:rPr>
  </w:style>
  <w:style w:type="character" w:customStyle="1" w:styleId="a4">
    <w:name w:val="Абзац списка Знак"/>
    <w:aliases w:val="1 Буллет Знак,Список уровня 2 Знак,название табл/рис Знак,Chapter10 Знак,EBRD List Знак,заголовок 1.1 Знак,AC List 01 Знак,Абзац списку 1 Знак,тв-Абзац списка Знак,List Paragraph (numbered (a)) Знак,List_Paragraph Знак,Bullets Знак"/>
    <w:link w:val="a3"/>
    <w:uiPriority w:val="34"/>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aliases w:val="Знак17,Normal (Web) Char Знак Знак,Normal (Web) Char Знак,Normal (Web) Char"/>
    <w:basedOn w:val="a"/>
    <w:uiPriority w:val="99"/>
    <w:unhideWhenUsed/>
    <w:qFormat/>
    <w:rsid w:val="0042422A"/>
    <w:rPr>
      <w:rFonts w:ascii="Times New Roman" w:hAnsi="Times New Roman"/>
      <w:sz w:val="24"/>
      <w:szCs w:val="24"/>
    </w:rPr>
  </w:style>
  <w:style w:type="paragraph" w:customStyle="1" w:styleId="LO-normal">
    <w:name w:val="LO-normal"/>
    <w:qFormat/>
    <w:rsid w:val="00C60720"/>
    <w:pPr>
      <w:spacing w:line="276" w:lineRule="auto"/>
    </w:pPr>
    <w:rPr>
      <w:rFonts w:ascii="Arial" w:eastAsia="Arial" w:hAnsi="Arial" w:cs="Arial"/>
      <w:color w:val="000000"/>
      <w:lang w:val="ru-RU" w:eastAsia="zh-CN"/>
    </w:rPr>
  </w:style>
  <w:style w:type="paragraph" w:styleId="ac">
    <w:name w:val="No Spacing"/>
    <w:uiPriority w:val="99"/>
    <w:qFormat/>
    <w:rsid w:val="00C60720"/>
    <w:pPr>
      <w:suppressAutoHyphens/>
      <w:jc w:val="center"/>
    </w:pPr>
    <w:rPr>
      <w:rFonts w:ascii="Times New Roman" w:eastAsia="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1080</TotalTime>
  <Pages>1</Pages>
  <Words>292</Words>
  <Characters>1667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12</cp:revision>
  <cp:lastPrinted>2023-06-27T14:15:00Z</cp:lastPrinted>
  <dcterms:created xsi:type="dcterms:W3CDTF">2023-06-27T14:01:00Z</dcterms:created>
  <dcterms:modified xsi:type="dcterms:W3CDTF">2023-06-30T08:15:00Z</dcterms:modified>
</cp:coreProperties>
</file>