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9689F5" w14:textId="77777777" w:rsidR="00B815AA" w:rsidRPr="00B96B8D" w:rsidRDefault="00B815AA" w:rsidP="00811CB9">
      <w:pPr>
        <w:spacing w:after="0" w:line="0" w:lineRule="atLeast"/>
        <w:ind w:left="6379"/>
        <w:rPr>
          <w:rFonts w:ascii="Times New Roman" w:hAnsi="Times New Roman"/>
          <w:b/>
          <w:bCs/>
          <w:sz w:val="24"/>
          <w:szCs w:val="24"/>
        </w:rPr>
      </w:pPr>
      <w:proofErr w:type="spellStart"/>
      <w:r w:rsidRPr="00B96B8D">
        <w:rPr>
          <w:rFonts w:ascii="Times New Roman" w:hAnsi="Times New Roman"/>
          <w:b/>
          <w:bCs/>
          <w:sz w:val="24"/>
          <w:szCs w:val="24"/>
        </w:rPr>
        <w:t>Додаток</w:t>
      </w:r>
      <w:proofErr w:type="spellEnd"/>
      <w:r w:rsidRPr="00B96B8D">
        <w:rPr>
          <w:rFonts w:ascii="Times New Roman" w:hAnsi="Times New Roman"/>
          <w:b/>
          <w:bCs/>
          <w:sz w:val="24"/>
          <w:szCs w:val="24"/>
        </w:rPr>
        <w:t xml:space="preserve"> до </w:t>
      </w:r>
    </w:p>
    <w:p w14:paraId="6937576A" w14:textId="221ED271" w:rsidR="00B815AA" w:rsidRPr="00022449" w:rsidRDefault="00B815AA" w:rsidP="00811CB9">
      <w:pPr>
        <w:spacing w:after="0" w:line="0" w:lineRule="atLeast"/>
        <w:ind w:left="6379"/>
        <w:rPr>
          <w:rFonts w:ascii="Times New Roman" w:hAnsi="Times New Roman"/>
          <w:b/>
          <w:bCs/>
          <w:sz w:val="24"/>
          <w:szCs w:val="24"/>
        </w:rPr>
      </w:pPr>
      <w:r w:rsidRPr="00022449">
        <w:rPr>
          <w:rFonts w:ascii="Times New Roman" w:hAnsi="Times New Roman"/>
          <w:b/>
          <w:bCs/>
          <w:sz w:val="24"/>
          <w:szCs w:val="24"/>
        </w:rPr>
        <w:t xml:space="preserve">Наказу № </w:t>
      </w:r>
      <w:r w:rsidR="00B96B8D" w:rsidRPr="00022449">
        <w:rPr>
          <w:rFonts w:ascii="Times New Roman" w:hAnsi="Times New Roman"/>
          <w:b/>
          <w:bCs/>
          <w:sz w:val="24"/>
          <w:szCs w:val="24"/>
        </w:rPr>
        <w:t>1</w:t>
      </w:r>
      <w:r w:rsidRPr="00022449">
        <w:rPr>
          <w:rFonts w:ascii="Times New Roman" w:hAnsi="Times New Roman"/>
          <w:b/>
          <w:bCs/>
          <w:sz w:val="24"/>
          <w:szCs w:val="24"/>
        </w:rPr>
        <w:t xml:space="preserve">/1-з </w:t>
      </w:r>
    </w:p>
    <w:p w14:paraId="0B216E6E" w14:textId="01921C63" w:rsidR="00B815AA" w:rsidRPr="00022449" w:rsidRDefault="00F1612C" w:rsidP="00811CB9">
      <w:pPr>
        <w:spacing w:after="0" w:line="0" w:lineRule="atLeast"/>
        <w:ind w:left="6379"/>
        <w:rPr>
          <w:rFonts w:ascii="Times New Roman" w:hAnsi="Times New Roman"/>
          <w:b/>
          <w:bCs/>
          <w:sz w:val="24"/>
          <w:szCs w:val="24"/>
        </w:rPr>
      </w:pPr>
      <w:proofErr w:type="spellStart"/>
      <w:proofErr w:type="gramStart"/>
      <w:r w:rsidRPr="00022449">
        <w:rPr>
          <w:rFonts w:ascii="Times New Roman" w:hAnsi="Times New Roman"/>
          <w:b/>
          <w:bCs/>
          <w:sz w:val="24"/>
          <w:szCs w:val="24"/>
        </w:rPr>
        <w:t>від</w:t>
      </w:r>
      <w:proofErr w:type="spellEnd"/>
      <w:proofErr w:type="gramEnd"/>
      <w:r w:rsidRPr="00022449">
        <w:rPr>
          <w:rFonts w:ascii="Times New Roman" w:hAnsi="Times New Roman"/>
          <w:b/>
          <w:bCs/>
          <w:sz w:val="24"/>
          <w:szCs w:val="24"/>
        </w:rPr>
        <w:t xml:space="preserve"> </w:t>
      </w:r>
      <w:r w:rsidR="00FC36D6">
        <w:rPr>
          <w:rFonts w:ascii="Times New Roman" w:hAnsi="Times New Roman"/>
          <w:b/>
          <w:bCs/>
          <w:sz w:val="24"/>
          <w:szCs w:val="24"/>
          <w:lang w:val="uk-UA"/>
        </w:rPr>
        <w:t>27</w:t>
      </w:r>
      <w:bookmarkStart w:id="0" w:name="_GoBack"/>
      <w:bookmarkEnd w:id="0"/>
      <w:r w:rsidR="00CE72BA">
        <w:rPr>
          <w:rFonts w:ascii="Times New Roman" w:hAnsi="Times New Roman"/>
          <w:b/>
          <w:bCs/>
          <w:sz w:val="24"/>
          <w:szCs w:val="24"/>
          <w:lang w:val="uk-UA"/>
        </w:rPr>
        <w:t xml:space="preserve"> січня 2026</w:t>
      </w:r>
      <w:r w:rsidR="00B815AA" w:rsidRPr="00022449">
        <w:rPr>
          <w:rFonts w:ascii="Times New Roman" w:hAnsi="Times New Roman"/>
          <w:b/>
          <w:bCs/>
          <w:sz w:val="24"/>
          <w:szCs w:val="24"/>
        </w:rPr>
        <w:t xml:space="preserve"> року</w:t>
      </w:r>
    </w:p>
    <w:p w14:paraId="1C961B2D" w14:textId="77777777" w:rsidR="00B815AA" w:rsidRPr="00B96B8D" w:rsidRDefault="00B815AA" w:rsidP="00B815AA">
      <w:pPr>
        <w:spacing w:after="0" w:line="0" w:lineRule="atLeast"/>
        <w:jc w:val="center"/>
        <w:rPr>
          <w:rFonts w:ascii="Times New Roman" w:hAnsi="Times New Roman"/>
          <w:b/>
          <w:bCs/>
          <w:sz w:val="24"/>
          <w:szCs w:val="24"/>
        </w:rPr>
      </w:pPr>
    </w:p>
    <w:p w14:paraId="459D3D14" w14:textId="77777777" w:rsidR="00B815AA" w:rsidRPr="00B96B8D" w:rsidRDefault="00B815AA" w:rsidP="00B815AA">
      <w:pPr>
        <w:spacing w:after="0" w:line="0" w:lineRule="atLeast"/>
        <w:jc w:val="center"/>
        <w:rPr>
          <w:rFonts w:ascii="Times New Roman" w:hAnsi="Times New Roman"/>
          <w:b/>
          <w:bCs/>
          <w:sz w:val="24"/>
          <w:szCs w:val="24"/>
        </w:rPr>
      </w:pPr>
    </w:p>
    <w:p w14:paraId="3C3CF6CB" w14:textId="77777777" w:rsidR="00B815AA" w:rsidRPr="00B96B8D" w:rsidRDefault="00B815AA" w:rsidP="00B815AA">
      <w:pPr>
        <w:spacing w:after="0" w:line="0" w:lineRule="atLeast"/>
        <w:jc w:val="center"/>
        <w:rPr>
          <w:rFonts w:ascii="Times New Roman" w:hAnsi="Times New Roman"/>
          <w:b/>
          <w:bCs/>
          <w:sz w:val="24"/>
          <w:szCs w:val="24"/>
        </w:rPr>
      </w:pPr>
      <w:r w:rsidRPr="00B96B8D">
        <w:rPr>
          <w:rFonts w:ascii="Times New Roman" w:hAnsi="Times New Roman"/>
          <w:b/>
          <w:bCs/>
          <w:sz w:val="24"/>
          <w:szCs w:val="24"/>
        </w:rPr>
        <w:t xml:space="preserve">ОБҐРУНТУВАННЯ ПІДСТАВИ ДЛЯ ЗДІЙСНЕННЯ ЗАКУПІВЛІ, </w:t>
      </w:r>
    </w:p>
    <w:p w14:paraId="09D48B03" w14:textId="77777777" w:rsidR="00B815AA" w:rsidRPr="00B96B8D" w:rsidRDefault="00B815AA" w:rsidP="00B815AA">
      <w:pPr>
        <w:spacing w:after="0" w:line="0" w:lineRule="atLeast"/>
        <w:jc w:val="center"/>
        <w:rPr>
          <w:rFonts w:ascii="Times New Roman" w:hAnsi="Times New Roman"/>
          <w:b/>
          <w:bCs/>
          <w:sz w:val="24"/>
          <w:szCs w:val="24"/>
        </w:rPr>
      </w:pPr>
      <w:r w:rsidRPr="00B96B8D">
        <w:rPr>
          <w:rFonts w:ascii="Times New Roman" w:hAnsi="Times New Roman"/>
          <w:b/>
          <w:bCs/>
          <w:sz w:val="24"/>
          <w:szCs w:val="24"/>
        </w:rPr>
        <w:t xml:space="preserve">А ТАКОЖ ЇЇ ТЕХНІЧНИХ, ЯКІСНИХ ХАРАКТЕРИСТИК ТА </w:t>
      </w:r>
    </w:p>
    <w:p w14:paraId="39E5AD95" w14:textId="77777777" w:rsidR="00B815AA" w:rsidRPr="00B96B8D" w:rsidRDefault="00B815AA" w:rsidP="00B815AA">
      <w:pPr>
        <w:spacing w:after="0" w:line="0" w:lineRule="atLeast"/>
        <w:jc w:val="center"/>
        <w:rPr>
          <w:rFonts w:ascii="Times New Roman" w:hAnsi="Times New Roman"/>
          <w:b/>
          <w:bCs/>
          <w:sz w:val="24"/>
          <w:szCs w:val="24"/>
        </w:rPr>
      </w:pPr>
      <w:r w:rsidRPr="00B96B8D">
        <w:rPr>
          <w:rFonts w:ascii="Times New Roman" w:hAnsi="Times New Roman"/>
          <w:b/>
          <w:bCs/>
          <w:sz w:val="24"/>
          <w:szCs w:val="24"/>
        </w:rPr>
        <w:t>ОЧІКУВАНОЇ ВАРТОСТІ ПРЕДМЕТА ЗАКУПІВЛІ</w:t>
      </w:r>
    </w:p>
    <w:p w14:paraId="5D394AD4" w14:textId="6CFE8153" w:rsidR="00714374" w:rsidRPr="00B96B8D" w:rsidRDefault="001C683F" w:rsidP="001C683F">
      <w:pPr>
        <w:ind w:firstLine="567"/>
        <w:jc w:val="center"/>
        <w:rPr>
          <w:rFonts w:ascii="Times New Roman" w:hAnsi="Times New Roman" w:cs="Times New Roman"/>
          <w:b/>
          <w:sz w:val="24"/>
          <w:szCs w:val="24"/>
        </w:rPr>
      </w:pPr>
      <w:r w:rsidRPr="001C683F">
        <w:rPr>
          <w:rFonts w:ascii="Times New Roman" w:hAnsi="Times New Roman"/>
          <w:b/>
          <w:bCs/>
          <w:sz w:val="24"/>
          <w:szCs w:val="24"/>
          <w:lang w:val="uk-UA"/>
        </w:rPr>
        <w:t>ПОСЛУГИ З РОЗПОДІЛУ ЕЛЕКТРИЧНОЇ ЕНЕРГІЇ</w:t>
      </w:r>
    </w:p>
    <w:p w14:paraId="4BBD78F2" w14:textId="77777777" w:rsidR="00B815AA" w:rsidRPr="00B96B8D" w:rsidRDefault="00B815AA" w:rsidP="00714374">
      <w:pPr>
        <w:spacing w:after="0"/>
        <w:ind w:firstLine="567"/>
        <w:jc w:val="both"/>
        <w:rPr>
          <w:rFonts w:ascii="Times New Roman" w:hAnsi="Times New Roman" w:cs="Times New Roman"/>
          <w:sz w:val="24"/>
          <w:szCs w:val="24"/>
          <w:lang w:val="uk-UA"/>
        </w:rPr>
      </w:pPr>
      <w:r w:rsidRPr="00B96B8D">
        <w:rPr>
          <w:rFonts w:ascii="Times New Roman" w:hAnsi="Times New Roman" w:cs="Times New Roman"/>
          <w:b/>
          <w:sz w:val="24"/>
          <w:szCs w:val="24"/>
          <w:lang w:val="uk-UA"/>
        </w:rPr>
        <w:t>1. Найменування з</w:t>
      </w:r>
      <w:r w:rsidR="00ED4B42" w:rsidRPr="00B96B8D">
        <w:rPr>
          <w:rFonts w:ascii="Times New Roman" w:hAnsi="Times New Roman" w:cs="Times New Roman"/>
          <w:b/>
          <w:sz w:val="24"/>
          <w:szCs w:val="24"/>
          <w:lang w:val="uk-UA"/>
        </w:rPr>
        <w:t>амовник</w:t>
      </w:r>
      <w:r w:rsidRPr="00B96B8D">
        <w:rPr>
          <w:rFonts w:ascii="Times New Roman" w:hAnsi="Times New Roman" w:cs="Times New Roman"/>
          <w:b/>
          <w:sz w:val="24"/>
          <w:szCs w:val="24"/>
          <w:lang w:val="uk-UA"/>
        </w:rPr>
        <w:t>а</w:t>
      </w:r>
      <w:r w:rsidR="00ED4B42" w:rsidRPr="00B96B8D">
        <w:rPr>
          <w:rFonts w:ascii="Times New Roman" w:hAnsi="Times New Roman" w:cs="Times New Roman"/>
          <w:b/>
          <w:sz w:val="24"/>
          <w:szCs w:val="24"/>
          <w:lang w:val="uk-UA"/>
        </w:rPr>
        <w:t>:</w:t>
      </w:r>
      <w:r w:rsidR="00ED4B42" w:rsidRPr="00B96B8D">
        <w:rPr>
          <w:rFonts w:ascii="Times New Roman" w:hAnsi="Times New Roman" w:cs="Times New Roman"/>
          <w:sz w:val="24"/>
          <w:szCs w:val="24"/>
          <w:lang w:val="uk-UA"/>
        </w:rPr>
        <w:t xml:space="preserve"> </w:t>
      </w:r>
    </w:p>
    <w:p w14:paraId="79F89588" w14:textId="3ED5C88F" w:rsidR="00ED4B42" w:rsidRPr="00B96B8D" w:rsidRDefault="00ED4B42" w:rsidP="00714374">
      <w:pPr>
        <w:spacing w:after="0"/>
        <w:ind w:firstLine="567"/>
        <w:jc w:val="both"/>
        <w:rPr>
          <w:rFonts w:ascii="Times New Roman" w:hAnsi="Times New Roman" w:cs="Times New Roman"/>
          <w:sz w:val="24"/>
          <w:szCs w:val="24"/>
          <w:lang w:val="uk-UA"/>
        </w:rPr>
      </w:pPr>
      <w:r w:rsidRPr="00B96B8D">
        <w:rPr>
          <w:rFonts w:ascii="Times New Roman" w:hAnsi="Times New Roman" w:cs="Times New Roman"/>
          <w:sz w:val="24"/>
          <w:szCs w:val="24"/>
          <w:lang w:val="uk-UA"/>
        </w:rPr>
        <w:t>Підприємство «Західний реабілітаційно-спортивний центр» Національного комітету спорту інвалідів України»; код ЄДРПОУ:34105878</w:t>
      </w:r>
    </w:p>
    <w:p w14:paraId="2A7BFE53" w14:textId="77777777" w:rsidR="00B815AA" w:rsidRPr="00B96B8D" w:rsidRDefault="00B815AA" w:rsidP="00714374">
      <w:pPr>
        <w:spacing w:after="0"/>
        <w:ind w:firstLine="567"/>
        <w:jc w:val="both"/>
        <w:rPr>
          <w:rFonts w:ascii="Times New Roman" w:hAnsi="Times New Roman" w:cs="Times New Roman"/>
          <w:sz w:val="24"/>
          <w:szCs w:val="24"/>
          <w:lang w:val="uk-UA"/>
        </w:rPr>
      </w:pPr>
      <w:r w:rsidRPr="00B96B8D">
        <w:rPr>
          <w:rFonts w:ascii="Times New Roman" w:hAnsi="Times New Roman" w:cs="Times New Roman"/>
          <w:b/>
          <w:sz w:val="24"/>
          <w:szCs w:val="24"/>
          <w:lang w:val="uk-UA"/>
        </w:rPr>
        <w:t xml:space="preserve">2. </w:t>
      </w:r>
      <w:proofErr w:type="spellStart"/>
      <w:r w:rsidRPr="00B96B8D">
        <w:rPr>
          <w:rFonts w:ascii="Times New Roman" w:hAnsi="Times New Roman"/>
          <w:b/>
          <w:sz w:val="24"/>
          <w:szCs w:val="24"/>
          <w:lang w:eastAsia="ru-RU"/>
        </w:rPr>
        <w:t>Назва</w:t>
      </w:r>
      <w:proofErr w:type="spellEnd"/>
      <w:r w:rsidRPr="00B96B8D">
        <w:rPr>
          <w:rFonts w:ascii="Times New Roman" w:hAnsi="Times New Roman"/>
          <w:b/>
          <w:sz w:val="24"/>
          <w:szCs w:val="24"/>
          <w:lang w:eastAsia="ru-RU"/>
        </w:rPr>
        <w:t xml:space="preserve"> предмета </w:t>
      </w:r>
      <w:proofErr w:type="spellStart"/>
      <w:r w:rsidRPr="00B96B8D">
        <w:rPr>
          <w:rFonts w:ascii="Times New Roman" w:hAnsi="Times New Roman"/>
          <w:b/>
          <w:sz w:val="24"/>
          <w:szCs w:val="24"/>
          <w:lang w:eastAsia="ru-RU"/>
        </w:rPr>
        <w:t>закупівлі</w:t>
      </w:r>
      <w:proofErr w:type="spellEnd"/>
      <w:r w:rsidRPr="00B96B8D">
        <w:rPr>
          <w:rFonts w:ascii="Times New Roman" w:hAnsi="Times New Roman"/>
          <w:b/>
          <w:sz w:val="24"/>
          <w:szCs w:val="24"/>
          <w:lang w:eastAsia="ru-RU"/>
        </w:rPr>
        <w:t xml:space="preserve"> </w:t>
      </w:r>
      <w:proofErr w:type="spellStart"/>
      <w:r w:rsidRPr="00B96B8D">
        <w:rPr>
          <w:rFonts w:ascii="Times New Roman" w:hAnsi="Times New Roman"/>
          <w:b/>
          <w:sz w:val="24"/>
          <w:szCs w:val="24"/>
          <w:lang w:eastAsia="ru-RU"/>
        </w:rPr>
        <w:t>із</w:t>
      </w:r>
      <w:proofErr w:type="spellEnd"/>
      <w:r w:rsidRPr="00B96B8D">
        <w:rPr>
          <w:rFonts w:ascii="Times New Roman" w:hAnsi="Times New Roman"/>
          <w:b/>
          <w:sz w:val="24"/>
          <w:szCs w:val="24"/>
          <w:lang w:eastAsia="ru-RU"/>
        </w:rPr>
        <w:t xml:space="preserve"> </w:t>
      </w:r>
      <w:proofErr w:type="spellStart"/>
      <w:r w:rsidRPr="00B96B8D">
        <w:rPr>
          <w:rFonts w:ascii="Times New Roman" w:hAnsi="Times New Roman"/>
          <w:b/>
          <w:sz w:val="24"/>
          <w:szCs w:val="24"/>
          <w:lang w:eastAsia="ru-RU"/>
        </w:rPr>
        <w:t>зазначенням</w:t>
      </w:r>
      <w:proofErr w:type="spellEnd"/>
      <w:r w:rsidRPr="00B96B8D">
        <w:rPr>
          <w:rFonts w:ascii="Times New Roman" w:hAnsi="Times New Roman"/>
          <w:b/>
          <w:sz w:val="24"/>
          <w:szCs w:val="24"/>
          <w:lang w:eastAsia="ru-RU"/>
        </w:rPr>
        <w:t xml:space="preserve"> коду за </w:t>
      </w:r>
      <w:proofErr w:type="spellStart"/>
      <w:r w:rsidRPr="00B96B8D">
        <w:rPr>
          <w:rFonts w:ascii="Times New Roman" w:hAnsi="Times New Roman"/>
          <w:b/>
          <w:sz w:val="24"/>
          <w:szCs w:val="24"/>
          <w:lang w:eastAsia="ru-RU"/>
        </w:rPr>
        <w:t>Єдиним</w:t>
      </w:r>
      <w:proofErr w:type="spellEnd"/>
      <w:r w:rsidRPr="00B96B8D">
        <w:rPr>
          <w:rFonts w:ascii="Times New Roman" w:hAnsi="Times New Roman"/>
          <w:b/>
          <w:sz w:val="24"/>
          <w:szCs w:val="24"/>
          <w:lang w:eastAsia="ru-RU"/>
        </w:rPr>
        <w:t xml:space="preserve"> </w:t>
      </w:r>
      <w:proofErr w:type="spellStart"/>
      <w:r w:rsidRPr="00B96B8D">
        <w:rPr>
          <w:rFonts w:ascii="Times New Roman" w:hAnsi="Times New Roman"/>
          <w:b/>
          <w:sz w:val="24"/>
          <w:szCs w:val="24"/>
          <w:lang w:eastAsia="ru-RU"/>
        </w:rPr>
        <w:t>закупівельним</w:t>
      </w:r>
      <w:proofErr w:type="spellEnd"/>
      <w:r w:rsidRPr="00B96B8D">
        <w:rPr>
          <w:rFonts w:ascii="Times New Roman" w:hAnsi="Times New Roman"/>
          <w:b/>
          <w:sz w:val="24"/>
          <w:szCs w:val="24"/>
          <w:lang w:eastAsia="ru-RU"/>
        </w:rPr>
        <w:t xml:space="preserve"> словником</w:t>
      </w:r>
      <w:r w:rsidR="00C06B8C" w:rsidRPr="00B96B8D">
        <w:rPr>
          <w:rFonts w:ascii="Times New Roman" w:hAnsi="Times New Roman" w:cs="Times New Roman"/>
          <w:b/>
          <w:sz w:val="24"/>
          <w:szCs w:val="24"/>
          <w:lang w:val="uk-UA"/>
        </w:rPr>
        <w:t>:</w:t>
      </w:r>
      <w:r w:rsidR="00C06B8C" w:rsidRPr="00B96B8D">
        <w:rPr>
          <w:rFonts w:ascii="Times New Roman" w:hAnsi="Times New Roman" w:cs="Times New Roman"/>
          <w:sz w:val="24"/>
          <w:szCs w:val="24"/>
          <w:lang w:val="uk-UA"/>
        </w:rPr>
        <w:t xml:space="preserve"> </w:t>
      </w:r>
    </w:p>
    <w:p w14:paraId="508D7F89" w14:textId="05CC6BB1" w:rsidR="00C06B8C" w:rsidRPr="00B96B8D" w:rsidRDefault="001C683F" w:rsidP="00714374">
      <w:pPr>
        <w:spacing w:after="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Pr="001C683F">
        <w:rPr>
          <w:rFonts w:ascii="Times New Roman" w:hAnsi="Times New Roman" w:cs="Times New Roman"/>
          <w:sz w:val="24"/>
          <w:szCs w:val="24"/>
          <w:lang w:val="uk-UA"/>
        </w:rPr>
        <w:t>ослуг</w:t>
      </w:r>
      <w:r>
        <w:rPr>
          <w:rFonts w:ascii="Times New Roman" w:hAnsi="Times New Roman" w:cs="Times New Roman"/>
          <w:sz w:val="24"/>
          <w:szCs w:val="24"/>
          <w:lang w:val="uk-UA"/>
        </w:rPr>
        <w:t>а</w:t>
      </w:r>
      <w:r w:rsidRPr="001C683F">
        <w:rPr>
          <w:rFonts w:ascii="Times New Roman" w:hAnsi="Times New Roman" w:cs="Times New Roman"/>
          <w:sz w:val="24"/>
          <w:szCs w:val="24"/>
          <w:lang w:val="uk-UA"/>
        </w:rPr>
        <w:t xml:space="preserve"> з розподілу електричної енергії</w:t>
      </w:r>
      <w:r w:rsidR="009F58B8" w:rsidRPr="00B96B8D">
        <w:rPr>
          <w:rFonts w:ascii="Times New Roman" w:hAnsi="Times New Roman" w:cs="Times New Roman"/>
          <w:sz w:val="24"/>
          <w:szCs w:val="24"/>
          <w:lang w:val="uk-UA"/>
        </w:rPr>
        <w:t xml:space="preserve"> (Код ДК 021:2015 – </w:t>
      </w:r>
      <w:r w:rsidRPr="001C683F">
        <w:rPr>
          <w:rFonts w:ascii="Times New Roman" w:hAnsi="Times New Roman" w:cs="Times New Roman"/>
          <w:sz w:val="24"/>
          <w:szCs w:val="24"/>
          <w:lang w:val="uk-UA"/>
        </w:rPr>
        <w:t>65310000-9 Розподіл електричної енергії</w:t>
      </w:r>
      <w:r w:rsidR="009F58B8" w:rsidRPr="00B96B8D">
        <w:rPr>
          <w:rFonts w:ascii="Times New Roman" w:hAnsi="Times New Roman" w:cs="Times New Roman"/>
          <w:sz w:val="24"/>
          <w:szCs w:val="24"/>
          <w:lang w:val="uk-UA"/>
        </w:rPr>
        <w:t>).</w:t>
      </w:r>
      <w:r w:rsidR="00C06B8C" w:rsidRPr="00B96B8D">
        <w:rPr>
          <w:rFonts w:ascii="Times New Roman" w:hAnsi="Times New Roman" w:cs="Times New Roman"/>
          <w:sz w:val="24"/>
          <w:szCs w:val="24"/>
          <w:lang w:val="uk-UA"/>
        </w:rPr>
        <w:t xml:space="preserve"> </w:t>
      </w:r>
    </w:p>
    <w:p w14:paraId="56AA0BEE" w14:textId="77777777" w:rsidR="00B815AA" w:rsidRPr="00B96B8D" w:rsidRDefault="00B815AA" w:rsidP="00714374">
      <w:pPr>
        <w:spacing w:after="0"/>
        <w:ind w:firstLine="567"/>
        <w:jc w:val="both"/>
        <w:rPr>
          <w:rFonts w:ascii="Times New Roman" w:hAnsi="Times New Roman" w:cs="Times New Roman"/>
          <w:sz w:val="24"/>
          <w:szCs w:val="24"/>
          <w:lang w:val="uk-UA"/>
        </w:rPr>
      </w:pPr>
    </w:p>
    <w:p w14:paraId="2F042816" w14:textId="194181F6" w:rsidR="00B815AA" w:rsidRPr="00B96B8D" w:rsidRDefault="00B815AA" w:rsidP="00B815AA">
      <w:pPr>
        <w:spacing w:after="0"/>
        <w:ind w:firstLine="567"/>
        <w:jc w:val="both"/>
        <w:rPr>
          <w:rFonts w:ascii="Times New Roman" w:hAnsi="Times New Roman" w:cs="Times New Roman"/>
          <w:sz w:val="24"/>
          <w:szCs w:val="24"/>
          <w:lang w:val="uk-UA"/>
        </w:rPr>
      </w:pPr>
      <w:r w:rsidRPr="00B96B8D">
        <w:rPr>
          <w:rFonts w:ascii="Times New Roman" w:hAnsi="Times New Roman" w:cs="Times New Roman"/>
          <w:b/>
          <w:sz w:val="24"/>
          <w:szCs w:val="24"/>
          <w:lang w:val="uk-UA"/>
        </w:rPr>
        <w:t>3. Обґрунтування технічних та якісних характеристик предмета закупівлі</w:t>
      </w:r>
      <w:r w:rsidRPr="00B96B8D">
        <w:rPr>
          <w:rFonts w:ascii="Times New Roman" w:hAnsi="Times New Roman" w:cs="Times New Roman"/>
          <w:sz w:val="24"/>
          <w:szCs w:val="24"/>
          <w:lang w:val="uk-UA"/>
        </w:rPr>
        <w:t>:</w:t>
      </w:r>
    </w:p>
    <w:p w14:paraId="0EF5720F" w14:textId="77777777" w:rsidR="001C683F" w:rsidRPr="001C683F" w:rsidRDefault="001C683F" w:rsidP="001C683F">
      <w:pPr>
        <w:spacing w:after="0"/>
        <w:ind w:firstLine="567"/>
        <w:jc w:val="both"/>
        <w:rPr>
          <w:rFonts w:ascii="Times New Roman" w:hAnsi="Times New Roman" w:cs="Times New Roman"/>
          <w:sz w:val="24"/>
          <w:szCs w:val="24"/>
          <w:lang w:val="uk-UA"/>
        </w:rPr>
      </w:pPr>
      <w:r w:rsidRPr="001C683F">
        <w:rPr>
          <w:rFonts w:ascii="Times New Roman" w:hAnsi="Times New Roman" w:cs="Times New Roman"/>
          <w:sz w:val="24"/>
          <w:szCs w:val="24"/>
          <w:lang w:val="uk-UA"/>
        </w:rPr>
        <w:t xml:space="preserve">Законом України «Про ринок електричної енергії» </w:t>
      </w:r>
      <w:proofErr w:type="spellStart"/>
      <w:r w:rsidRPr="001C683F">
        <w:rPr>
          <w:rFonts w:ascii="Times New Roman" w:hAnsi="Times New Roman" w:cs="Times New Roman"/>
          <w:sz w:val="24"/>
          <w:szCs w:val="24"/>
          <w:lang w:val="uk-UA"/>
        </w:rPr>
        <w:t>відокремлено</w:t>
      </w:r>
      <w:proofErr w:type="spellEnd"/>
      <w:r w:rsidRPr="001C683F">
        <w:rPr>
          <w:rFonts w:ascii="Times New Roman" w:hAnsi="Times New Roman" w:cs="Times New Roman"/>
          <w:sz w:val="24"/>
          <w:szCs w:val="24"/>
          <w:lang w:val="uk-UA"/>
        </w:rPr>
        <w:t xml:space="preserve"> діяльність з розподілу електричної енергії від інших видів діяльності, зокрема виробництва та постачання електричної енергії.</w:t>
      </w:r>
    </w:p>
    <w:p w14:paraId="4AFD051B" w14:textId="13961D40" w:rsidR="009F58B8" w:rsidRPr="001C683F" w:rsidRDefault="001C683F" w:rsidP="001C683F">
      <w:pPr>
        <w:spacing w:after="0"/>
        <w:ind w:firstLine="567"/>
        <w:jc w:val="both"/>
        <w:rPr>
          <w:rFonts w:ascii="Times New Roman" w:hAnsi="Times New Roman" w:cs="Times New Roman"/>
          <w:sz w:val="24"/>
          <w:szCs w:val="24"/>
          <w:lang w:val="uk-UA"/>
        </w:rPr>
      </w:pPr>
      <w:proofErr w:type="spellStart"/>
      <w:r w:rsidRPr="001C683F">
        <w:rPr>
          <w:rFonts w:ascii="Times New Roman" w:hAnsi="Times New Roman" w:cs="Times New Roman"/>
          <w:sz w:val="24"/>
          <w:szCs w:val="24"/>
        </w:rPr>
        <w:t>Параметри</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якості</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послуги</w:t>
      </w:r>
      <w:proofErr w:type="spellEnd"/>
      <w:r w:rsidRPr="001C683F">
        <w:rPr>
          <w:rFonts w:ascii="Times New Roman" w:hAnsi="Times New Roman" w:cs="Times New Roman"/>
          <w:sz w:val="24"/>
          <w:szCs w:val="24"/>
        </w:rPr>
        <w:t xml:space="preserve"> з </w:t>
      </w:r>
      <w:proofErr w:type="spellStart"/>
      <w:r w:rsidRPr="001C683F">
        <w:rPr>
          <w:rFonts w:ascii="Times New Roman" w:hAnsi="Times New Roman" w:cs="Times New Roman"/>
          <w:sz w:val="24"/>
          <w:szCs w:val="24"/>
        </w:rPr>
        <w:t>розподілу</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електричної</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енергії</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повинні</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відповідати</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показникам</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визначеним</w:t>
      </w:r>
      <w:proofErr w:type="spellEnd"/>
      <w:r w:rsidRPr="001C683F">
        <w:rPr>
          <w:rFonts w:ascii="Times New Roman" w:hAnsi="Times New Roman" w:cs="Times New Roman"/>
          <w:sz w:val="24"/>
          <w:szCs w:val="24"/>
        </w:rPr>
        <w:t xml:space="preserve"> Кодексом </w:t>
      </w:r>
      <w:proofErr w:type="spellStart"/>
      <w:r w:rsidRPr="001C683F">
        <w:rPr>
          <w:rFonts w:ascii="Times New Roman" w:hAnsi="Times New Roman" w:cs="Times New Roman"/>
          <w:sz w:val="24"/>
          <w:szCs w:val="24"/>
        </w:rPr>
        <w:t>системи</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передачі</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затвердженого</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постановою</w:t>
      </w:r>
      <w:proofErr w:type="spellEnd"/>
      <w:r w:rsidRPr="001C683F">
        <w:rPr>
          <w:rFonts w:ascii="Times New Roman" w:hAnsi="Times New Roman" w:cs="Times New Roman"/>
          <w:sz w:val="24"/>
          <w:szCs w:val="24"/>
        </w:rPr>
        <w:t xml:space="preserve"> НКРЕКП </w:t>
      </w:r>
      <w:proofErr w:type="spellStart"/>
      <w:r w:rsidRPr="001C683F">
        <w:rPr>
          <w:rFonts w:ascii="Times New Roman" w:hAnsi="Times New Roman" w:cs="Times New Roman"/>
          <w:sz w:val="24"/>
          <w:szCs w:val="24"/>
        </w:rPr>
        <w:t>від</w:t>
      </w:r>
      <w:proofErr w:type="spellEnd"/>
      <w:r w:rsidRPr="001C683F">
        <w:rPr>
          <w:rFonts w:ascii="Times New Roman" w:hAnsi="Times New Roman" w:cs="Times New Roman"/>
          <w:sz w:val="24"/>
          <w:szCs w:val="24"/>
        </w:rPr>
        <w:t xml:space="preserve"> 14 </w:t>
      </w:r>
      <w:proofErr w:type="spellStart"/>
      <w:r w:rsidRPr="001C683F">
        <w:rPr>
          <w:rFonts w:ascii="Times New Roman" w:hAnsi="Times New Roman" w:cs="Times New Roman"/>
          <w:sz w:val="24"/>
          <w:szCs w:val="24"/>
        </w:rPr>
        <w:t>березня</w:t>
      </w:r>
      <w:proofErr w:type="spellEnd"/>
      <w:r w:rsidRPr="001C683F">
        <w:rPr>
          <w:rFonts w:ascii="Times New Roman" w:hAnsi="Times New Roman" w:cs="Times New Roman"/>
          <w:sz w:val="24"/>
          <w:szCs w:val="24"/>
        </w:rPr>
        <w:t xml:space="preserve"> 2018 року № 309, та Кодексом систем </w:t>
      </w:r>
      <w:proofErr w:type="spellStart"/>
      <w:r w:rsidRPr="001C683F">
        <w:rPr>
          <w:rFonts w:ascii="Times New Roman" w:hAnsi="Times New Roman" w:cs="Times New Roman"/>
          <w:sz w:val="24"/>
          <w:szCs w:val="24"/>
        </w:rPr>
        <w:t>розподілу</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затвердженого</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постановою</w:t>
      </w:r>
      <w:proofErr w:type="spellEnd"/>
      <w:r w:rsidRPr="001C683F">
        <w:rPr>
          <w:rFonts w:ascii="Times New Roman" w:hAnsi="Times New Roman" w:cs="Times New Roman"/>
          <w:sz w:val="24"/>
          <w:szCs w:val="24"/>
        </w:rPr>
        <w:t xml:space="preserve"> НКРЕКП </w:t>
      </w:r>
      <w:proofErr w:type="spellStart"/>
      <w:r w:rsidRPr="001C683F">
        <w:rPr>
          <w:rFonts w:ascii="Times New Roman" w:hAnsi="Times New Roman" w:cs="Times New Roman"/>
          <w:sz w:val="24"/>
          <w:szCs w:val="24"/>
        </w:rPr>
        <w:t>від</w:t>
      </w:r>
      <w:proofErr w:type="spellEnd"/>
      <w:r w:rsidRPr="001C683F">
        <w:rPr>
          <w:rFonts w:ascii="Times New Roman" w:hAnsi="Times New Roman" w:cs="Times New Roman"/>
          <w:sz w:val="24"/>
          <w:szCs w:val="24"/>
        </w:rPr>
        <w:t xml:space="preserve"> 14 </w:t>
      </w:r>
      <w:proofErr w:type="spellStart"/>
      <w:r w:rsidRPr="001C683F">
        <w:rPr>
          <w:rFonts w:ascii="Times New Roman" w:hAnsi="Times New Roman" w:cs="Times New Roman"/>
          <w:sz w:val="24"/>
          <w:szCs w:val="24"/>
        </w:rPr>
        <w:t>березня</w:t>
      </w:r>
      <w:proofErr w:type="spellEnd"/>
      <w:r w:rsidRPr="001C683F">
        <w:rPr>
          <w:rFonts w:ascii="Times New Roman" w:hAnsi="Times New Roman" w:cs="Times New Roman"/>
          <w:sz w:val="24"/>
          <w:szCs w:val="24"/>
        </w:rPr>
        <w:t xml:space="preserve"> 2018 року № 310</w:t>
      </w:r>
      <w:r>
        <w:rPr>
          <w:rFonts w:ascii="Times New Roman" w:hAnsi="Times New Roman" w:cs="Times New Roman"/>
          <w:sz w:val="24"/>
          <w:szCs w:val="24"/>
          <w:lang w:val="uk-UA"/>
        </w:rPr>
        <w:t>.</w:t>
      </w:r>
    </w:p>
    <w:p w14:paraId="1F8ED036" w14:textId="77777777" w:rsidR="001C683F" w:rsidRPr="001C683F" w:rsidRDefault="001C683F" w:rsidP="001C683F">
      <w:pPr>
        <w:spacing w:after="0"/>
        <w:ind w:firstLine="567"/>
        <w:jc w:val="both"/>
        <w:rPr>
          <w:rFonts w:ascii="Times New Roman" w:hAnsi="Times New Roman" w:cs="Times New Roman"/>
          <w:sz w:val="24"/>
          <w:szCs w:val="24"/>
          <w:lang w:val="uk-UA"/>
        </w:rPr>
      </w:pPr>
      <w:r w:rsidRPr="001C683F">
        <w:rPr>
          <w:rFonts w:ascii="Times New Roman" w:hAnsi="Times New Roman" w:cs="Times New Roman"/>
          <w:sz w:val="24"/>
          <w:szCs w:val="24"/>
          <w:lang w:val="uk-UA"/>
        </w:rPr>
        <w:t>Відповідно до п.2 Порядку складання та ведення зведеного переліку суб’єктів природних монополій, затвердженого розпорядженням Антимонопольного комітету України від 28.11.2012 р. №874-р., до Зведеного переліку включаються суб'єкти господарювання (юридичні особи), які виробляють (реалізують) товари на ринках, що перебувають у стані природної монополії та включені до реєстрів суб’єктів природних монополій у відповідних сферах органами, що здійснюють державне регулювання у сфері природних монополій.</w:t>
      </w:r>
    </w:p>
    <w:p w14:paraId="44D67624" w14:textId="46037FE0" w:rsidR="001C683F" w:rsidRPr="001C683F" w:rsidRDefault="001C683F" w:rsidP="001C683F">
      <w:pPr>
        <w:spacing w:after="0"/>
        <w:ind w:firstLine="567"/>
        <w:jc w:val="both"/>
        <w:rPr>
          <w:rFonts w:ascii="Times New Roman" w:hAnsi="Times New Roman" w:cs="Times New Roman"/>
          <w:sz w:val="24"/>
          <w:szCs w:val="24"/>
          <w:lang w:val="uk-UA"/>
        </w:rPr>
      </w:pPr>
      <w:r w:rsidRPr="001C683F">
        <w:rPr>
          <w:rFonts w:ascii="Times New Roman" w:hAnsi="Times New Roman" w:cs="Times New Roman"/>
          <w:sz w:val="24"/>
          <w:szCs w:val="24"/>
          <w:lang w:val="uk-UA"/>
        </w:rPr>
        <w:t xml:space="preserve">Відповідно до Розпорядження Антимонопольного комітету України від 28.11.2012 </w:t>
      </w:r>
      <w:r w:rsidR="00811CB9">
        <w:rPr>
          <w:rFonts w:ascii="Times New Roman" w:hAnsi="Times New Roman" w:cs="Times New Roman"/>
          <w:sz w:val="24"/>
          <w:szCs w:val="24"/>
          <w:lang w:val="uk-UA"/>
        </w:rPr>
        <w:t xml:space="preserve">   </w:t>
      </w:r>
      <w:r w:rsidRPr="001C683F">
        <w:rPr>
          <w:rFonts w:ascii="Times New Roman" w:hAnsi="Times New Roman" w:cs="Times New Roman"/>
          <w:sz w:val="24"/>
          <w:szCs w:val="24"/>
          <w:lang w:val="uk-UA"/>
        </w:rPr>
        <w:t>№ 874-р «Про затвердження Порядку складання та ведення зведеного переліку суб’єктів природних монополій» встановлено, що зведений перелік суб’єктів природних монополій розміщується щомісячно до 20 числа на офіційному веб-сайті Антимонопольного комітету України  (</w:t>
      </w:r>
      <w:hyperlink r:id="rId5" w:history="1">
        <w:r w:rsidRPr="00D079C4">
          <w:rPr>
            <w:rStyle w:val="a5"/>
            <w:rFonts w:ascii="Times New Roman" w:hAnsi="Times New Roman" w:cs="Times New Roman"/>
            <w:sz w:val="24"/>
            <w:szCs w:val="24"/>
            <w:lang w:val="uk-UA"/>
          </w:rPr>
          <w:t>https://amcu.gov.ua/</w:t>
        </w:r>
      </w:hyperlink>
      <w:r>
        <w:rPr>
          <w:rFonts w:ascii="Times New Roman" w:hAnsi="Times New Roman" w:cs="Times New Roman"/>
          <w:sz w:val="24"/>
          <w:szCs w:val="24"/>
          <w:lang w:val="uk-UA"/>
        </w:rPr>
        <w:t xml:space="preserve"> </w:t>
      </w:r>
      <w:r w:rsidRPr="001C683F">
        <w:rPr>
          <w:rFonts w:ascii="Times New Roman" w:hAnsi="Times New Roman" w:cs="Times New Roman"/>
          <w:sz w:val="24"/>
          <w:szCs w:val="24"/>
          <w:lang w:val="uk-UA"/>
        </w:rPr>
        <w:t>).</w:t>
      </w:r>
    </w:p>
    <w:p w14:paraId="56EF517E" w14:textId="37B55172" w:rsidR="001C683F" w:rsidRDefault="00CE72BA" w:rsidP="00B815AA">
      <w:pPr>
        <w:spacing w:after="0"/>
        <w:ind w:firstLine="567"/>
        <w:jc w:val="both"/>
        <w:rPr>
          <w:rFonts w:ascii="Times New Roman" w:hAnsi="Times New Roman" w:cs="Times New Roman"/>
          <w:sz w:val="24"/>
          <w:szCs w:val="24"/>
          <w:lang w:val="uk-UA"/>
        </w:rPr>
      </w:pPr>
      <w:r w:rsidRPr="00CE72BA">
        <w:rPr>
          <w:rFonts w:ascii="Times New Roman" w:hAnsi="Times New Roman" w:cs="Times New Roman"/>
          <w:sz w:val="24"/>
          <w:szCs w:val="24"/>
          <w:lang w:val="uk-UA"/>
        </w:rPr>
        <w:t>Відповідно до зведеного переліку суб’єктів природних монополій, опублікованого 16.01.2026 станом на 31.12.2025 року (</w:t>
      </w:r>
      <w:hyperlink r:id="rId6" w:history="1">
        <w:r w:rsidRPr="00E93241">
          <w:rPr>
            <w:rStyle w:val="a5"/>
            <w:rFonts w:ascii="Times New Roman" w:hAnsi="Times New Roman" w:cs="Times New Roman"/>
            <w:sz w:val="24"/>
            <w:szCs w:val="24"/>
            <w:lang w:val="uk-UA"/>
          </w:rPr>
          <w:t>https://amcu.gov.ua/napryami/konkurenciya/arhiv-zvedenogo-pereliku-prirodnih-monopolij/zvedenyi-perelik-pryrodnykh-monopolii-2025</w:t>
        </w:r>
      </w:hyperlink>
      <w:r>
        <w:rPr>
          <w:rFonts w:ascii="Times New Roman" w:hAnsi="Times New Roman" w:cs="Times New Roman"/>
          <w:sz w:val="24"/>
          <w:szCs w:val="24"/>
          <w:lang w:val="uk-UA"/>
        </w:rPr>
        <w:t xml:space="preserve"> </w:t>
      </w:r>
      <w:r w:rsidRPr="00CE72BA">
        <w:rPr>
          <w:rFonts w:ascii="Times New Roman" w:hAnsi="Times New Roman" w:cs="Times New Roman"/>
          <w:sz w:val="24"/>
          <w:szCs w:val="24"/>
          <w:lang w:val="uk-UA"/>
        </w:rPr>
        <w:t>) Акціонерне товариство «Українська залізниця» (юридична особа – ЄРДПОУ 40075815) є монополістом по наданню послуг з розподілу електричної енергії у межах місць провадження господарської діяльності відповідно до додатка до постанови НКРЕКП від 08.11.2018 № 1395 - м. Турка, Самбірський (Турківський) район, ПС110/10 кВ «Турка – Т», ПЛ – 10 кВ Л – 11.</w:t>
      </w:r>
    </w:p>
    <w:p w14:paraId="42025091" w14:textId="77777777" w:rsidR="00CE72BA" w:rsidRDefault="00CE72BA" w:rsidP="00B815AA">
      <w:pPr>
        <w:spacing w:after="0"/>
        <w:ind w:firstLine="567"/>
        <w:jc w:val="both"/>
        <w:rPr>
          <w:rFonts w:ascii="Times New Roman" w:hAnsi="Times New Roman" w:cs="Times New Roman"/>
          <w:sz w:val="24"/>
          <w:szCs w:val="24"/>
          <w:lang w:val="uk-UA"/>
        </w:rPr>
      </w:pPr>
    </w:p>
    <w:p w14:paraId="4241C269" w14:textId="407EED3D" w:rsidR="00EF22DF" w:rsidRPr="00B96B8D" w:rsidRDefault="006A78C2" w:rsidP="00EF22DF">
      <w:pPr>
        <w:spacing w:after="0"/>
        <w:ind w:firstLine="567"/>
        <w:jc w:val="both"/>
        <w:rPr>
          <w:rFonts w:ascii="Times New Roman" w:hAnsi="Times New Roman" w:cs="Times New Roman"/>
          <w:sz w:val="24"/>
          <w:szCs w:val="24"/>
          <w:lang w:val="uk-UA"/>
        </w:rPr>
      </w:pPr>
      <w:r w:rsidRPr="00B96B8D">
        <w:rPr>
          <w:rFonts w:ascii="Times New Roman" w:hAnsi="Times New Roman" w:cs="Times New Roman"/>
          <w:b/>
          <w:sz w:val="24"/>
          <w:szCs w:val="24"/>
          <w:lang w:val="uk-UA"/>
        </w:rPr>
        <w:t>4</w:t>
      </w:r>
      <w:r w:rsidR="00EF22DF" w:rsidRPr="00B96B8D">
        <w:rPr>
          <w:rFonts w:ascii="Times New Roman" w:hAnsi="Times New Roman" w:cs="Times New Roman"/>
          <w:b/>
          <w:sz w:val="24"/>
          <w:szCs w:val="24"/>
          <w:lang w:val="uk-UA"/>
        </w:rPr>
        <w:t>. Кількість</w:t>
      </w:r>
      <w:r w:rsidR="00EF22DF" w:rsidRPr="00B96B8D">
        <w:rPr>
          <w:rFonts w:ascii="Times New Roman" w:hAnsi="Times New Roman" w:cs="Times New Roman"/>
          <w:sz w:val="24"/>
          <w:szCs w:val="24"/>
          <w:lang w:val="uk-UA"/>
        </w:rPr>
        <w:t xml:space="preserve">: </w:t>
      </w:r>
    </w:p>
    <w:p w14:paraId="61710658" w14:textId="5EBE8AEF" w:rsidR="00EF22DF" w:rsidRPr="00B96B8D" w:rsidRDefault="006A78C2" w:rsidP="00EF22DF">
      <w:pPr>
        <w:spacing w:after="0"/>
        <w:ind w:firstLine="567"/>
        <w:jc w:val="both"/>
        <w:rPr>
          <w:rFonts w:ascii="Times New Roman" w:hAnsi="Times New Roman" w:cs="Times New Roman"/>
          <w:sz w:val="24"/>
          <w:szCs w:val="24"/>
          <w:lang w:val="uk-UA"/>
        </w:rPr>
      </w:pPr>
      <w:r w:rsidRPr="00B96B8D">
        <w:rPr>
          <w:rFonts w:ascii="Times New Roman" w:hAnsi="Times New Roman" w:cs="Times New Roman"/>
          <w:sz w:val="24"/>
          <w:szCs w:val="24"/>
          <w:lang w:val="uk-UA"/>
        </w:rPr>
        <w:t>1 послуга</w:t>
      </w:r>
    </w:p>
    <w:p w14:paraId="549889E5" w14:textId="77777777" w:rsidR="00B815AA" w:rsidRPr="00B96B8D" w:rsidRDefault="00B815AA" w:rsidP="00714374">
      <w:pPr>
        <w:spacing w:after="0"/>
        <w:ind w:firstLine="567"/>
        <w:jc w:val="both"/>
        <w:rPr>
          <w:rFonts w:ascii="Times New Roman" w:hAnsi="Times New Roman" w:cs="Times New Roman"/>
          <w:b/>
          <w:sz w:val="24"/>
          <w:szCs w:val="24"/>
          <w:lang w:val="uk-UA"/>
        </w:rPr>
      </w:pPr>
    </w:p>
    <w:p w14:paraId="1A6E8606" w14:textId="1BBC17E6" w:rsidR="00B815AA" w:rsidRPr="00B96B8D" w:rsidRDefault="006A78C2" w:rsidP="00714374">
      <w:pPr>
        <w:spacing w:after="0"/>
        <w:ind w:firstLine="567"/>
        <w:jc w:val="both"/>
        <w:rPr>
          <w:rFonts w:ascii="Times New Roman" w:hAnsi="Times New Roman" w:cs="Times New Roman"/>
          <w:sz w:val="24"/>
          <w:szCs w:val="24"/>
          <w:lang w:val="uk-UA"/>
        </w:rPr>
      </w:pPr>
      <w:r w:rsidRPr="00B96B8D">
        <w:rPr>
          <w:rFonts w:ascii="Times New Roman" w:hAnsi="Times New Roman" w:cs="Times New Roman"/>
          <w:b/>
          <w:sz w:val="24"/>
          <w:szCs w:val="24"/>
          <w:lang w:val="uk-UA"/>
        </w:rPr>
        <w:lastRenderedPageBreak/>
        <w:t>5</w:t>
      </w:r>
      <w:r w:rsidR="00B815AA" w:rsidRPr="00B96B8D">
        <w:rPr>
          <w:rFonts w:ascii="Times New Roman" w:hAnsi="Times New Roman" w:cs="Times New Roman"/>
          <w:b/>
          <w:sz w:val="24"/>
          <w:szCs w:val="24"/>
          <w:lang w:val="uk-UA"/>
        </w:rPr>
        <w:t xml:space="preserve">. </w:t>
      </w:r>
      <w:r w:rsidR="00C06B8C" w:rsidRPr="00B96B8D">
        <w:rPr>
          <w:rFonts w:ascii="Times New Roman" w:hAnsi="Times New Roman" w:cs="Times New Roman"/>
          <w:b/>
          <w:sz w:val="24"/>
          <w:szCs w:val="24"/>
          <w:lang w:val="uk-UA"/>
        </w:rPr>
        <w:t>Очікувана вартість</w:t>
      </w:r>
      <w:r w:rsidR="00B815AA" w:rsidRPr="00B96B8D">
        <w:rPr>
          <w:rFonts w:ascii="Times New Roman" w:hAnsi="Times New Roman" w:cs="Times New Roman"/>
          <w:b/>
          <w:sz w:val="24"/>
          <w:szCs w:val="24"/>
          <w:lang w:val="uk-UA"/>
        </w:rPr>
        <w:t xml:space="preserve"> предмета закупівлі</w:t>
      </w:r>
      <w:r w:rsidR="00714374" w:rsidRPr="00B96B8D">
        <w:rPr>
          <w:rFonts w:ascii="Times New Roman" w:hAnsi="Times New Roman" w:cs="Times New Roman"/>
          <w:sz w:val="24"/>
          <w:szCs w:val="24"/>
          <w:lang w:val="uk-UA"/>
        </w:rPr>
        <w:t>:</w:t>
      </w:r>
      <w:r w:rsidR="00C06B8C" w:rsidRPr="00B96B8D">
        <w:rPr>
          <w:rFonts w:ascii="Times New Roman" w:hAnsi="Times New Roman" w:cs="Times New Roman"/>
          <w:sz w:val="24"/>
          <w:szCs w:val="24"/>
          <w:lang w:val="uk-UA"/>
        </w:rPr>
        <w:t xml:space="preserve"> </w:t>
      </w:r>
    </w:p>
    <w:p w14:paraId="01236E12" w14:textId="497635B8" w:rsidR="00B815AA" w:rsidRPr="00E65C22" w:rsidRDefault="00CE72BA" w:rsidP="00714374">
      <w:pPr>
        <w:spacing w:after="0"/>
        <w:ind w:firstLine="567"/>
        <w:jc w:val="both"/>
        <w:rPr>
          <w:rFonts w:ascii="Times New Roman" w:hAnsi="Times New Roman" w:cs="Times New Roman"/>
          <w:b/>
          <w:sz w:val="24"/>
          <w:szCs w:val="24"/>
          <w:lang w:val="uk-UA"/>
        </w:rPr>
      </w:pPr>
      <w:r w:rsidRPr="00CE72BA">
        <w:rPr>
          <w:rFonts w:ascii="Times New Roman" w:hAnsi="Times New Roman" w:cs="Times New Roman"/>
          <w:b/>
          <w:sz w:val="24"/>
          <w:szCs w:val="24"/>
          <w:lang w:val="uk-UA"/>
        </w:rPr>
        <w:t>1 212 230,00 грн. (один мільйон двісті дванадцять тисяч двісті тридцять гривень копійки) з ПДВ</w:t>
      </w:r>
      <w:r w:rsidR="006A78C2" w:rsidRPr="00E65C22">
        <w:rPr>
          <w:rFonts w:ascii="Times New Roman" w:hAnsi="Times New Roman" w:cs="Times New Roman"/>
          <w:b/>
          <w:sz w:val="24"/>
          <w:szCs w:val="24"/>
          <w:lang w:val="uk-UA"/>
        </w:rPr>
        <w:t>.</w:t>
      </w:r>
    </w:p>
    <w:p w14:paraId="4F1AD568" w14:textId="77777777" w:rsidR="001C683F" w:rsidRPr="001C683F" w:rsidRDefault="001C683F" w:rsidP="00714374">
      <w:pPr>
        <w:spacing w:after="0"/>
        <w:ind w:firstLine="567"/>
        <w:jc w:val="both"/>
        <w:rPr>
          <w:rFonts w:ascii="Times New Roman" w:hAnsi="Times New Roman" w:cs="Times New Roman"/>
          <w:b/>
          <w:color w:val="FF0000"/>
          <w:sz w:val="24"/>
          <w:szCs w:val="24"/>
          <w:lang w:val="uk-UA"/>
        </w:rPr>
      </w:pPr>
    </w:p>
    <w:p w14:paraId="67A7C4D5" w14:textId="6E89B937" w:rsidR="00B815AA" w:rsidRPr="00B96B8D" w:rsidRDefault="006A78C2" w:rsidP="00B815AA">
      <w:pPr>
        <w:tabs>
          <w:tab w:val="left" w:pos="851"/>
        </w:tabs>
        <w:spacing w:after="0" w:line="0" w:lineRule="atLeast"/>
        <w:ind w:left="567"/>
        <w:jc w:val="both"/>
        <w:rPr>
          <w:rFonts w:ascii="Times New Roman" w:hAnsi="Times New Roman"/>
          <w:b/>
          <w:sz w:val="24"/>
          <w:szCs w:val="24"/>
          <w:lang w:eastAsia="ru-RU"/>
        </w:rPr>
      </w:pPr>
      <w:r w:rsidRPr="00B96B8D">
        <w:rPr>
          <w:rFonts w:ascii="Times New Roman" w:hAnsi="Times New Roman" w:cs="Times New Roman"/>
          <w:b/>
          <w:sz w:val="24"/>
          <w:szCs w:val="24"/>
          <w:lang w:val="uk-UA"/>
        </w:rPr>
        <w:t>6</w:t>
      </w:r>
      <w:r w:rsidR="00B815AA" w:rsidRPr="00B96B8D">
        <w:rPr>
          <w:rFonts w:ascii="Times New Roman" w:hAnsi="Times New Roman" w:cs="Times New Roman"/>
          <w:b/>
          <w:sz w:val="24"/>
          <w:szCs w:val="24"/>
          <w:lang w:val="uk-UA"/>
        </w:rPr>
        <w:t xml:space="preserve">. </w:t>
      </w:r>
      <w:proofErr w:type="spellStart"/>
      <w:r w:rsidR="00B815AA" w:rsidRPr="00B96B8D">
        <w:rPr>
          <w:rFonts w:ascii="Times New Roman" w:hAnsi="Times New Roman"/>
          <w:b/>
          <w:sz w:val="24"/>
          <w:szCs w:val="24"/>
          <w:lang w:eastAsia="ru-RU"/>
        </w:rPr>
        <w:t>Обґрунтування</w:t>
      </w:r>
      <w:proofErr w:type="spellEnd"/>
      <w:r w:rsidR="00B815AA" w:rsidRPr="00B96B8D">
        <w:rPr>
          <w:rFonts w:ascii="Times New Roman" w:hAnsi="Times New Roman"/>
          <w:b/>
          <w:sz w:val="24"/>
          <w:szCs w:val="24"/>
          <w:lang w:eastAsia="ru-RU"/>
        </w:rPr>
        <w:t xml:space="preserve"> </w:t>
      </w:r>
      <w:proofErr w:type="spellStart"/>
      <w:r w:rsidR="00B815AA" w:rsidRPr="00B96B8D">
        <w:rPr>
          <w:rFonts w:ascii="Times New Roman" w:hAnsi="Times New Roman"/>
          <w:b/>
          <w:sz w:val="24"/>
          <w:szCs w:val="24"/>
          <w:lang w:eastAsia="ru-RU"/>
        </w:rPr>
        <w:t>розміру</w:t>
      </w:r>
      <w:proofErr w:type="spellEnd"/>
      <w:r w:rsidR="00B815AA" w:rsidRPr="00B96B8D">
        <w:rPr>
          <w:rFonts w:ascii="Times New Roman" w:hAnsi="Times New Roman"/>
          <w:b/>
          <w:sz w:val="24"/>
          <w:szCs w:val="24"/>
          <w:lang w:eastAsia="ru-RU"/>
        </w:rPr>
        <w:t xml:space="preserve"> бюджетного </w:t>
      </w:r>
      <w:proofErr w:type="spellStart"/>
      <w:r w:rsidR="00B815AA" w:rsidRPr="00B96B8D">
        <w:rPr>
          <w:rFonts w:ascii="Times New Roman" w:hAnsi="Times New Roman"/>
          <w:b/>
          <w:sz w:val="24"/>
          <w:szCs w:val="24"/>
          <w:lang w:eastAsia="ru-RU"/>
        </w:rPr>
        <w:t>призначення</w:t>
      </w:r>
      <w:proofErr w:type="spellEnd"/>
      <w:r w:rsidR="00B815AA" w:rsidRPr="00B96B8D">
        <w:rPr>
          <w:rFonts w:ascii="Times New Roman" w:hAnsi="Times New Roman"/>
          <w:b/>
          <w:sz w:val="24"/>
          <w:szCs w:val="24"/>
          <w:lang w:eastAsia="ru-RU"/>
        </w:rPr>
        <w:t xml:space="preserve"> та </w:t>
      </w:r>
      <w:proofErr w:type="spellStart"/>
      <w:r w:rsidR="00B815AA" w:rsidRPr="00B96B8D">
        <w:rPr>
          <w:rFonts w:ascii="Times New Roman" w:hAnsi="Times New Roman"/>
          <w:b/>
          <w:sz w:val="24"/>
          <w:szCs w:val="24"/>
          <w:lang w:eastAsia="ru-RU"/>
        </w:rPr>
        <w:t>очікуваної</w:t>
      </w:r>
      <w:proofErr w:type="spellEnd"/>
      <w:r w:rsidR="00B815AA" w:rsidRPr="00B96B8D">
        <w:rPr>
          <w:rFonts w:ascii="Times New Roman" w:hAnsi="Times New Roman"/>
          <w:b/>
          <w:sz w:val="24"/>
          <w:szCs w:val="24"/>
          <w:lang w:eastAsia="ru-RU"/>
        </w:rPr>
        <w:t xml:space="preserve"> </w:t>
      </w:r>
      <w:proofErr w:type="spellStart"/>
      <w:r w:rsidR="00B815AA" w:rsidRPr="00B96B8D">
        <w:rPr>
          <w:rFonts w:ascii="Times New Roman" w:hAnsi="Times New Roman"/>
          <w:b/>
          <w:sz w:val="24"/>
          <w:szCs w:val="24"/>
          <w:lang w:eastAsia="ru-RU"/>
        </w:rPr>
        <w:t>вартості</w:t>
      </w:r>
      <w:proofErr w:type="spellEnd"/>
      <w:r w:rsidR="00B815AA" w:rsidRPr="00B96B8D">
        <w:rPr>
          <w:rFonts w:ascii="Times New Roman" w:hAnsi="Times New Roman"/>
          <w:b/>
          <w:sz w:val="24"/>
          <w:szCs w:val="24"/>
          <w:lang w:eastAsia="ru-RU"/>
        </w:rPr>
        <w:t xml:space="preserve"> предмета </w:t>
      </w:r>
      <w:proofErr w:type="spellStart"/>
      <w:r w:rsidR="00B815AA" w:rsidRPr="00B96B8D">
        <w:rPr>
          <w:rFonts w:ascii="Times New Roman" w:hAnsi="Times New Roman"/>
          <w:b/>
          <w:sz w:val="24"/>
          <w:szCs w:val="24"/>
          <w:lang w:eastAsia="ru-RU"/>
        </w:rPr>
        <w:t>закупівлі</w:t>
      </w:r>
      <w:proofErr w:type="spellEnd"/>
      <w:r w:rsidR="00B815AA" w:rsidRPr="00B96B8D">
        <w:rPr>
          <w:rFonts w:ascii="Times New Roman" w:hAnsi="Times New Roman"/>
          <w:b/>
          <w:sz w:val="24"/>
          <w:szCs w:val="24"/>
          <w:lang w:eastAsia="ru-RU"/>
        </w:rPr>
        <w:t>:</w:t>
      </w:r>
    </w:p>
    <w:p w14:paraId="4264AD2C" w14:textId="77777777" w:rsidR="00CE72BA" w:rsidRDefault="00CE72BA" w:rsidP="00714374">
      <w:pPr>
        <w:spacing w:after="0"/>
        <w:ind w:firstLine="567"/>
        <w:jc w:val="both"/>
        <w:rPr>
          <w:rFonts w:ascii="Times New Roman" w:hAnsi="Times New Roman"/>
          <w:sz w:val="24"/>
          <w:szCs w:val="24"/>
          <w:lang w:val="uk-UA" w:eastAsia="ru-RU"/>
        </w:rPr>
      </w:pPr>
      <w:proofErr w:type="spellStart"/>
      <w:r w:rsidRPr="00CE72BA">
        <w:rPr>
          <w:rFonts w:ascii="Times New Roman" w:hAnsi="Times New Roman"/>
          <w:sz w:val="24"/>
          <w:szCs w:val="24"/>
          <w:lang w:eastAsia="ru-RU"/>
        </w:rPr>
        <w:t>Розмір</w:t>
      </w:r>
      <w:proofErr w:type="spellEnd"/>
      <w:r w:rsidRPr="00CE72BA">
        <w:rPr>
          <w:rFonts w:ascii="Times New Roman" w:hAnsi="Times New Roman"/>
          <w:sz w:val="24"/>
          <w:szCs w:val="24"/>
          <w:lang w:eastAsia="ru-RU"/>
        </w:rPr>
        <w:t xml:space="preserve"> бюджетного </w:t>
      </w:r>
      <w:proofErr w:type="spellStart"/>
      <w:r w:rsidRPr="00CE72BA">
        <w:rPr>
          <w:rFonts w:ascii="Times New Roman" w:hAnsi="Times New Roman"/>
          <w:sz w:val="24"/>
          <w:szCs w:val="24"/>
          <w:lang w:eastAsia="ru-RU"/>
        </w:rPr>
        <w:t>призначення</w:t>
      </w:r>
      <w:proofErr w:type="spellEnd"/>
      <w:r w:rsidRPr="00CE72BA">
        <w:rPr>
          <w:rFonts w:ascii="Times New Roman" w:hAnsi="Times New Roman"/>
          <w:sz w:val="24"/>
          <w:szCs w:val="24"/>
          <w:lang w:eastAsia="ru-RU"/>
        </w:rPr>
        <w:t xml:space="preserve"> для предмета </w:t>
      </w:r>
      <w:proofErr w:type="spellStart"/>
      <w:r w:rsidRPr="00CE72BA">
        <w:rPr>
          <w:rFonts w:ascii="Times New Roman" w:hAnsi="Times New Roman"/>
          <w:sz w:val="24"/>
          <w:szCs w:val="24"/>
          <w:lang w:eastAsia="ru-RU"/>
        </w:rPr>
        <w:t>закупівлі</w:t>
      </w:r>
      <w:proofErr w:type="spellEnd"/>
      <w:r w:rsidRPr="00CE72BA">
        <w:rPr>
          <w:rFonts w:ascii="Times New Roman" w:hAnsi="Times New Roman"/>
          <w:sz w:val="24"/>
          <w:szCs w:val="24"/>
          <w:lang w:eastAsia="ru-RU"/>
        </w:rPr>
        <w:t xml:space="preserve"> </w:t>
      </w:r>
      <w:proofErr w:type="spellStart"/>
      <w:r w:rsidRPr="00CE72BA">
        <w:rPr>
          <w:rFonts w:ascii="Times New Roman" w:hAnsi="Times New Roman"/>
          <w:sz w:val="24"/>
          <w:szCs w:val="24"/>
          <w:lang w:eastAsia="ru-RU"/>
        </w:rPr>
        <w:t>Послуга</w:t>
      </w:r>
      <w:proofErr w:type="spellEnd"/>
      <w:r w:rsidRPr="00CE72BA">
        <w:rPr>
          <w:rFonts w:ascii="Times New Roman" w:hAnsi="Times New Roman"/>
          <w:sz w:val="24"/>
          <w:szCs w:val="24"/>
          <w:lang w:eastAsia="ru-RU"/>
        </w:rPr>
        <w:t xml:space="preserve"> з </w:t>
      </w:r>
      <w:proofErr w:type="spellStart"/>
      <w:r w:rsidRPr="00CE72BA">
        <w:rPr>
          <w:rFonts w:ascii="Times New Roman" w:hAnsi="Times New Roman"/>
          <w:sz w:val="24"/>
          <w:szCs w:val="24"/>
          <w:lang w:eastAsia="ru-RU"/>
        </w:rPr>
        <w:t>розподілу</w:t>
      </w:r>
      <w:proofErr w:type="spellEnd"/>
      <w:r w:rsidRPr="00CE72BA">
        <w:rPr>
          <w:rFonts w:ascii="Times New Roman" w:hAnsi="Times New Roman"/>
          <w:sz w:val="24"/>
          <w:szCs w:val="24"/>
          <w:lang w:eastAsia="ru-RU"/>
        </w:rPr>
        <w:t xml:space="preserve"> </w:t>
      </w:r>
      <w:proofErr w:type="spellStart"/>
      <w:r w:rsidRPr="00CE72BA">
        <w:rPr>
          <w:rFonts w:ascii="Times New Roman" w:hAnsi="Times New Roman"/>
          <w:sz w:val="24"/>
          <w:szCs w:val="24"/>
          <w:lang w:eastAsia="ru-RU"/>
        </w:rPr>
        <w:t>електричної</w:t>
      </w:r>
      <w:proofErr w:type="spellEnd"/>
      <w:r w:rsidRPr="00CE72BA">
        <w:rPr>
          <w:rFonts w:ascii="Times New Roman" w:hAnsi="Times New Roman"/>
          <w:sz w:val="24"/>
          <w:szCs w:val="24"/>
          <w:lang w:eastAsia="ru-RU"/>
        </w:rPr>
        <w:t xml:space="preserve"> </w:t>
      </w:r>
      <w:proofErr w:type="spellStart"/>
      <w:r w:rsidRPr="00CE72BA">
        <w:rPr>
          <w:rFonts w:ascii="Times New Roman" w:hAnsi="Times New Roman"/>
          <w:sz w:val="24"/>
          <w:szCs w:val="24"/>
          <w:lang w:eastAsia="ru-RU"/>
        </w:rPr>
        <w:t>енергії</w:t>
      </w:r>
      <w:proofErr w:type="spellEnd"/>
      <w:r w:rsidRPr="00CE72BA">
        <w:rPr>
          <w:rFonts w:ascii="Times New Roman" w:hAnsi="Times New Roman"/>
          <w:sz w:val="24"/>
          <w:szCs w:val="24"/>
          <w:lang w:eastAsia="ru-RU"/>
        </w:rPr>
        <w:t xml:space="preserve"> (Код ДК 021:2015 – 65310000-9 </w:t>
      </w:r>
      <w:proofErr w:type="spellStart"/>
      <w:r w:rsidRPr="00CE72BA">
        <w:rPr>
          <w:rFonts w:ascii="Times New Roman" w:hAnsi="Times New Roman"/>
          <w:sz w:val="24"/>
          <w:szCs w:val="24"/>
          <w:lang w:eastAsia="ru-RU"/>
        </w:rPr>
        <w:t>Розподіл</w:t>
      </w:r>
      <w:proofErr w:type="spellEnd"/>
      <w:r w:rsidRPr="00CE72BA">
        <w:rPr>
          <w:rFonts w:ascii="Times New Roman" w:hAnsi="Times New Roman"/>
          <w:sz w:val="24"/>
          <w:szCs w:val="24"/>
          <w:lang w:eastAsia="ru-RU"/>
        </w:rPr>
        <w:t xml:space="preserve"> </w:t>
      </w:r>
      <w:proofErr w:type="spellStart"/>
      <w:r w:rsidRPr="00CE72BA">
        <w:rPr>
          <w:rFonts w:ascii="Times New Roman" w:hAnsi="Times New Roman"/>
          <w:sz w:val="24"/>
          <w:szCs w:val="24"/>
          <w:lang w:eastAsia="ru-RU"/>
        </w:rPr>
        <w:t>електричної</w:t>
      </w:r>
      <w:proofErr w:type="spellEnd"/>
      <w:r w:rsidRPr="00CE72BA">
        <w:rPr>
          <w:rFonts w:ascii="Times New Roman" w:hAnsi="Times New Roman"/>
          <w:sz w:val="24"/>
          <w:szCs w:val="24"/>
          <w:lang w:eastAsia="ru-RU"/>
        </w:rPr>
        <w:t xml:space="preserve"> </w:t>
      </w:r>
      <w:proofErr w:type="spellStart"/>
      <w:r w:rsidRPr="00CE72BA">
        <w:rPr>
          <w:rFonts w:ascii="Times New Roman" w:hAnsi="Times New Roman"/>
          <w:sz w:val="24"/>
          <w:szCs w:val="24"/>
          <w:lang w:eastAsia="ru-RU"/>
        </w:rPr>
        <w:t>енергії</w:t>
      </w:r>
      <w:proofErr w:type="spellEnd"/>
      <w:r w:rsidRPr="00CE72BA">
        <w:rPr>
          <w:rFonts w:ascii="Times New Roman" w:hAnsi="Times New Roman"/>
          <w:sz w:val="24"/>
          <w:szCs w:val="24"/>
          <w:lang w:eastAsia="ru-RU"/>
        </w:rPr>
        <w:t xml:space="preserve">) </w:t>
      </w:r>
      <w:proofErr w:type="spellStart"/>
      <w:r w:rsidRPr="00CE72BA">
        <w:rPr>
          <w:rFonts w:ascii="Times New Roman" w:hAnsi="Times New Roman"/>
          <w:sz w:val="24"/>
          <w:szCs w:val="24"/>
          <w:lang w:eastAsia="ru-RU"/>
        </w:rPr>
        <w:t>сформований</w:t>
      </w:r>
      <w:proofErr w:type="spellEnd"/>
      <w:r w:rsidRPr="00CE72BA">
        <w:rPr>
          <w:rFonts w:ascii="Times New Roman" w:hAnsi="Times New Roman"/>
          <w:sz w:val="24"/>
          <w:szCs w:val="24"/>
          <w:lang w:eastAsia="ru-RU"/>
        </w:rPr>
        <w:t xml:space="preserve"> з </w:t>
      </w:r>
      <w:proofErr w:type="spellStart"/>
      <w:r w:rsidRPr="00CE72BA">
        <w:rPr>
          <w:rFonts w:ascii="Times New Roman" w:hAnsi="Times New Roman"/>
          <w:sz w:val="24"/>
          <w:szCs w:val="24"/>
          <w:lang w:eastAsia="ru-RU"/>
        </w:rPr>
        <w:t>урахуванням</w:t>
      </w:r>
      <w:proofErr w:type="spellEnd"/>
      <w:r w:rsidRPr="00CE72BA">
        <w:rPr>
          <w:rFonts w:ascii="Times New Roman" w:hAnsi="Times New Roman"/>
          <w:sz w:val="24"/>
          <w:szCs w:val="24"/>
          <w:lang w:eastAsia="ru-RU"/>
        </w:rPr>
        <w:t xml:space="preserve"> </w:t>
      </w:r>
      <w:proofErr w:type="spellStart"/>
      <w:r w:rsidRPr="00CE72BA">
        <w:rPr>
          <w:rFonts w:ascii="Times New Roman" w:hAnsi="Times New Roman"/>
          <w:sz w:val="24"/>
          <w:szCs w:val="24"/>
          <w:lang w:eastAsia="ru-RU"/>
        </w:rPr>
        <w:t>очікуваної</w:t>
      </w:r>
      <w:proofErr w:type="spellEnd"/>
      <w:r w:rsidRPr="00CE72BA">
        <w:rPr>
          <w:rFonts w:ascii="Times New Roman" w:hAnsi="Times New Roman"/>
          <w:sz w:val="24"/>
          <w:szCs w:val="24"/>
          <w:lang w:eastAsia="ru-RU"/>
        </w:rPr>
        <w:t xml:space="preserve"> </w:t>
      </w:r>
      <w:proofErr w:type="spellStart"/>
      <w:r w:rsidRPr="00CE72BA">
        <w:rPr>
          <w:rFonts w:ascii="Times New Roman" w:hAnsi="Times New Roman"/>
          <w:sz w:val="24"/>
          <w:szCs w:val="24"/>
          <w:lang w:eastAsia="ru-RU"/>
        </w:rPr>
        <w:t>вартості</w:t>
      </w:r>
      <w:proofErr w:type="spellEnd"/>
      <w:r w:rsidRPr="00CE72BA">
        <w:rPr>
          <w:rFonts w:ascii="Times New Roman" w:hAnsi="Times New Roman"/>
          <w:sz w:val="24"/>
          <w:szCs w:val="24"/>
          <w:lang w:eastAsia="ru-RU"/>
        </w:rPr>
        <w:t xml:space="preserve"> </w:t>
      </w:r>
      <w:proofErr w:type="spellStart"/>
      <w:r w:rsidRPr="00CE72BA">
        <w:rPr>
          <w:rFonts w:ascii="Times New Roman" w:hAnsi="Times New Roman"/>
          <w:sz w:val="24"/>
          <w:szCs w:val="24"/>
          <w:lang w:eastAsia="ru-RU"/>
        </w:rPr>
        <w:t>закупівлі</w:t>
      </w:r>
      <w:proofErr w:type="spellEnd"/>
      <w:r w:rsidRPr="00CE72BA">
        <w:rPr>
          <w:rFonts w:ascii="Times New Roman" w:hAnsi="Times New Roman"/>
          <w:sz w:val="24"/>
          <w:szCs w:val="24"/>
          <w:lang w:eastAsia="ru-RU"/>
        </w:rPr>
        <w:t xml:space="preserve"> </w:t>
      </w:r>
      <w:proofErr w:type="spellStart"/>
      <w:r w:rsidRPr="00CE72BA">
        <w:rPr>
          <w:rFonts w:ascii="Times New Roman" w:hAnsi="Times New Roman"/>
          <w:sz w:val="24"/>
          <w:szCs w:val="24"/>
          <w:lang w:eastAsia="ru-RU"/>
        </w:rPr>
        <w:t>що</w:t>
      </w:r>
      <w:proofErr w:type="spellEnd"/>
      <w:r w:rsidRPr="00CE72BA">
        <w:rPr>
          <w:rFonts w:ascii="Times New Roman" w:hAnsi="Times New Roman"/>
          <w:sz w:val="24"/>
          <w:szCs w:val="24"/>
          <w:lang w:eastAsia="ru-RU"/>
        </w:rPr>
        <w:t xml:space="preserve"> </w:t>
      </w:r>
      <w:proofErr w:type="spellStart"/>
      <w:r w:rsidRPr="00CE72BA">
        <w:rPr>
          <w:rFonts w:ascii="Times New Roman" w:hAnsi="Times New Roman"/>
          <w:sz w:val="24"/>
          <w:szCs w:val="24"/>
          <w:lang w:eastAsia="ru-RU"/>
        </w:rPr>
        <w:t>включає</w:t>
      </w:r>
      <w:proofErr w:type="spellEnd"/>
      <w:r w:rsidRPr="00CE72BA">
        <w:rPr>
          <w:rFonts w:ascii="Times New Roman" w:hAnsi="Times New Roman"/>
          <w:sz w:val="24"/>
          <w:szCs w:val="24"/>
          <w:lang w:eastAsia="ru-RU"/>
        </w:rPr>
        <w:t xml:space="preserve"> </w:t>
      </w:r>
      <w:proofErr w:type="spellStart"/>
      <w:r w:rsidRPr="00CE72BA">
        <w:rPr>
          <w:rFonts w:ascii="Times New Roman" w:hAnsi="Times New Roman"/>
          <w:sz w:val="24"/>
          <w:szCs w:val="24"/>
          <w:lang w:eastAsia="ru-RU"/>
        </w:rPr>
        <w:t>бюджетне</w:t>
      </w:r>
      <w:proofErr w:type="spellEnd"/>
      <w:r w:rsidRPr="00CE72BA">
        <w:rPr>
          <w:rFonts w:ascii="Times New Roman" w:hAnsi="Times New Roman"/>
          <w:sz w:val="24"/>
          <w:szCs w:val="24"/>
          <w:lang w:eastAsia="ru-RU"/>
        </w:rPr>
        <w:t xml:space="preserve"> </w:t>
      </w:r>
      <w:proofErr w:type="spellStart"/>
      <w:r w:rsidRPr="00CE72BA">
        <w:rPr>
          <w:rFonts w:ascii="Times New Roman" w:hAnsi="Times New Roman"/>
          <w:sz w:val="24"/>
          <w:szCs w:val="24"/>
          <w:lang w:eastAsia="ru-RU"/>
        </w:rPr>
        <w:t>призначення</w:t>
      </w:r>
      <w:proofErr w:type="spellEnd"/>
      <w:r w:rsidRPr="00CE72BA">
        <w:rPr>
          <w:rFonts w:ascii="Times New Roman" w:hAnsi="Times New Roman"/>
          <w:sz w:val="24"/>
          <w:szCs w:val="24"/>
          <w:lang w:eastAsia="ru-RU"/>
        </w:rPr>
        <w:t xml:space="preserve"> на 2026 </w:t>
      </w:r>
      <w:proofErr w:type="spellStart"/>
      <w:r w:rsidRPr="00CE72BA">
        <w:rPr>
          <w:rFonts w:ascii="Times New Roman" w:hAnsi="Times New Roman"/>
          <w:sz w:val="24"/>
          <w:szCs w:val="24"/>
          <w:lang w:eastAsia="ru-RU"/>
        </w:rPr>
        <w:t>рік</w:t>
      </w:r>
      <w:proofErr w:type="spellEnd"/>
      <w:r w:rsidRPr="00CE72BA">
        <w:rPr>
          <w:rFonts w:ascii="Times New Roman" w:hAnsi="Times New Roman"/>
          <w:sz w:val="24"/>
          <w:szCs w:val="24"/>
          <w:lang w:eastAsia="ru-RU"/>
        </w:rPr>
        <w:t xml:space="preserve"> за бюджетною </w:t>
      </w:r>
      <w:proofErr w:type="spellStart"/>
      <w:r w:rsidRPr="00CE72BA">
        <w:rPr>
          <w:rFonts w:ascii="Times New Roman" w:hAnsi="Times New Roman"/>
          <w:sz w:val="24"/>
          <w:szCs w:val="24"/>
          <w:lang w:eastAsia="ru-RU"/>
        </w:rPr>
        <w:t>програмою</w:t>
      </w:r>
      <w:proofErr w:type="spellEnd"/>
      <w:r w:rsidRPr="00CE72BA">
        <w:rPr>
          <w:rFonts w:ascii="Times New Roman" w:hAnsi="Times New Roman"/>
          <w:sz w:val="24"/>
          <w:szCs w:val="24"/>
          <w:lang w:eastAsia="ru-RU"/>
        </w:rPr>
        <w:t xml:space="preserve"> КПКВК 3401110 «</w:t>
      </w:r>
      <w:proofErr w:type="spellStart"/>
      <w:r w:rsidRPr="00CE72BA">
        <w:rPr>
          <w:rFonts w:ascii="Times New Roman" w:hAnsi="Times New Roman"/>
          <w:sz w:val="24"/>
          <w:szCs w:val="24"/>
          <w:lang w:eastAsia="ru-RU"/>
        </w:rPr>
        <w:t>Розвиток</w:t>
      </w:r>
      <w:proofErr w:type="spellEnd"/>
      <w:r w:rsidRPr="00CE72BA">
        <w:rPr>
          <w:rFonts w:ascii="Times New Roman" w:hAnsi="Times New Roman"/>
          <w:sz w:val="24"/>
          <w:szCs w:val="24"/>
          <w:lang w:eastAsia="ru-RU"/>
        </w:rPr>
        <w:t xml:space="preserve"> спорту </w:t>
      </w:r>
      <w:proofErr w:type="spellStart"/>
      <w:r w:rsidRPr="00CE72BA">
        <w:rPr>
          <w:rFonts w:ascii="Times New Roman" w:hAnsi="Times New Roman"/>
          <w:sz w:val="24"/>
          <w:szCs w:val="24"/>
          <w:lang w:eastAsia="ru-RU"/>
        </w:rPr>
        <w:t>серед</w:t>
      </w:r>
      <w:proofErr w:type="spellEnd"/>
      <w:r w:rsidRPr="00CE72BA">
        <w:rPr>
          <w:rFonts w:ascii="Times New Roman" w:hAnsi="Times New Roman"/>
          <w:sz w:val="24"/>
          <w:szCs w:val="24"/>
          <w:lang w:eastAsia="ru-RU"/>
        </w:rPr>
        <w:t xml:space="preserve"> </w:t>
      </w:r>
      <w:proofErr w:type="spellStart"/>
      <w:r w:rsidRPr="00CE72BA">
        <w:rPr>
          <w:rFonts w:ascii="Times New Roman" w:hAnsi="Times New Roman"/>
          <w:sz w:val="24"/>
          <w:szCs w:val="24"/>
          <w:lang w:eastAsia="ru-RU"/>
        </w:rPr>
        <w:t>осіб</w:t>
      </w:r>
      <w:proofErr w:type="spellEnd"/>
      <w:r w:rsidRPr="00CE72BA">
        <w:rPr>
          <w:rFonts w:ascii="Times New Roman" w:hAnsi="Times New Roman"/>
          <w:sz w:val="24"/>
          <w:szCs w:val="24"/>
          <w:lang w:eastAsia="ru-RU"/>
        </w:rPr>
        <w:t xml:space="preserve"> з інвалідністю та </w:t>
      </w:r>
      <w:proofErr w:type="spellStart"/>
      <w:r w:rsidRPr="00CE72BA">
        <w:rPr>
          <w:rFonts w:ascii="Times New Roman" w:hAnsi="Times New Roman"/>
          <w:sz w:val="24"/>
          <w:szCs w:val="24"/>
          <w:lang w:eastAsia="ru-RU"/>
        </w:rPr>
        <w:t>їх</w:t>
      </w:r>
      <w:proofErr w:type="spellEnd"/>
      <w:r w:rsidRPr="00CE72BA">
        <w:rPr>
          <w:rFonts w:ascii="Times New Roman" w:hAnsi="Times New Roman"/>
          <w:sz w:val="24"/>
          <w:szCs w:val="24"/>
          <w:lang w:eastAsia="ru-RU"/>
        </w:rPr>
        <w:t xml:space="preserve"> </w:t>
      </w:r>
      <w:proofErr w:type="spellStart"/>
      <w:r w:rsidRPr="00CE72BA">
        <w:rPr>
          <w:rFonts w:ascii="Times New Roman" w:hAnsi="Times New Roman"/>
          <w:sz w:val="24"/>
          <w:szCs w:val="24"/>
          <w:lang w:eastAsia="ru-RU"/>
        </w:rPr>
        <w:t>фізкультурно</w:t>
      </w:r>
      <w:proofErr w:type="spellEnd"/>
      <w:r w:rsidRPr="00CE72BA">
        <w:rPr>
          <w:rFonts w:ascii="Times New Roman" w:hAnsi="Times New Roman"/>
          <w:sz w:val="24"/>
          <w:szCs w:val="24"/>
          <w:lang w:eastAsia="ru-RU"/>
        </w:rPr>
        <w:t xml:space="preserve">-спортивна </w:t>
      </w:r>
      <w:proofErr w:type="spellStart"/>
      <w:r w:rsidRPr="00CE72BA">
        <w:rPr>
          <w:rFonts w:ascii="Times New Roman" w:hAnsi="Times New Roman"/>
          <w:sz w:val="24"/>
          <w:szCs w:val="24"/>
          <w:lang w:eastAsia="ru-RU"/>
        </w:rPr>
        <w:t>реабілітація</w:t>
      </w:r>
      <w:proofErr w:type="spellEnd"/>
      <w:r w:rsidRPr="00CE72BA">
        <w:rPr>
          <w:rFonts w:ascii="Times New Roman" w:hAnsi="Times New Roman"/>
          <w:sz w:val="24"/>
          <w:szCs w:val="24"/>
          <w:lang w:eastAsia="ru-RU"/>
        </w:rPr>
        <w:t xml:space="preserve">», а </w:t>
      </w:r>
      <w:proofErr w:type="spellStart"/>
      <w:r w:rsidRPr="00CE72BA">
        <w:rPr>
          <w:rFonts w:ascii="Times New Roman" w:hAnsi="Times New Roman"/>
          <w:sz w:val="24"/>
          <w:szCs w:val="24"/>
          <w:lang w:eastAsia="ru-RU"/>
        </w:rPr>
        <w:t>також</w:t>
      </w:r>
      <w:proofErr w:type="spellEnd"/>
      <w:r w:rsidRPr="00CE72BA">
        <w:rPr>
          <w:rFonts w:ascii="Times New Roman" w:hAnsi="Times New Roman"/>
          <w:sz w:val="24"/>
          <w:szCs w:val="24"/>
          <w:lang w:eastAsia="ru-RU"/>
        </w:rPr>
        <w:t xml:space="preserve"> </w:t>
      </w:r>
      <w:proofErr w:type="spellStart"/>
      <w:r w:rsidRPr="00CE72BA">
        <w:rPr>
          <w:rFonts w:ascii="Times New Roman" w:hAnsi="Times New Roman"/>
          <w:sz w:val="24"/>
          <w:szCs w:val="24"/>
          <w:lang w:eastAsia="ru-RU"/>
        </w:rPr>
        <w:t>коштів</w:t>
      </w:r>
      <w:proofErr w:type="spellEnd"/>
      <w:r w:rsidRPr="00CE72BA">
        <w:rPr>
          <w:rFonts w:ascii="Times New Roman" w:hAnsi="Times New Roman"/>
          <w:sz w:val="24"/>
          <w:szCs w:val="24"/>
          <w:lang w:eastAsia="ru-RU"/>
        </w:rPr>
        <w:t xml:space="preserve">, </w:t>
      </w:r>
      <w:proofErr w:type="spellStart"/>
      <w:r w:rsidRPr="00CE72BA">
        <w:rPr>
          <w:rFonts w:ascii="Times New Roman" w:hAnsi="Times New Roman"/>
          <w:sz w:val="24"/>
          <w:szCs w:val="24"/>
          <w:lang w:eastAsia="ru-RU"/>
        </w:rPr>
        <w:t>зекономлених</w:t>
      </w:r>
      <w:proofErr w:type="spellEnd"/>
      <w:r w:rsidRPr="00CE72BA">
        <w:rPr>
          <w:rFonts w:ascii="Times New Roman" w:hAnsi="Times New Roman"/>
          <w:sz w:val="24"/>
          <w:szCs w:val="24"/>
          <w:lang w:eastAsia="ru-RU"/>
        </w:rPr>
        <w:t xml:space="preserve"> в </w:t>
      </w:r>
      <w:proofErr w:type="spellStart"/>
      <w:r w:rsidRPr="00CE72BA">
        <w:rPr>
          <w:rFonts w:ascii="Times New Roman" w:hAnsi="Times New Roman"/>
          <w:sz w:val="24"/>
          <w:szCs w:val="24"/>
          <w:lang w:eastAsia="ru-RU"/>
        </w:rPr>
        <w:t>результаті</w:t>
      </w:r>
      <w:proofErr w:type="spellEnd"/>
      <w:r w:rsidRPr="00CE72BA">
        <w:rPr>
          <w:rFonts w:ascii="Times New Roman" w:hAnsi="Times New Roman"/>
          <w:sz w:val="24"/>
          <w:szCs w:val="24"/>
          <w:lang w:eastAsia="ru-RU"/>
        </w:rPr>
        <w:t xml:space="preserve"> </w:t>
      </w:r>
      <w:proofErr w:type="spellStart"/>
      <w:r w:rsidRPr="00CE72BA">
        <w:rPr>
          <w:rFonts w:ascii="Times New Roman" w:hAnsi="Times New Roman"/>
          <w:sz w:val="24"/>
          <w:szCs w:val="24"/>
          <w:lang w:eastAsia="ru-RU"/>
        </w:rPr>
        <w:t>укладення</w:t>
      </w:r>
      <w:proofErr w:type="spellEnd"/>
      <w:r w:rsidRPr="00CE72BA">
        <w:rPr>
          <w:rFonts w:ascii="Times New Roman" w:hAnsi="Times New Roman"/>
          <w:sz w:val="24"/>
          <w:szCs w:val="24"/>
          <w:lang w:eastAsia="ru-RU"/>
        </w:rPr>
        <w:t xml:space="preserve"> договору № 1/8-2026 </w:t>
      </w:r>
      <w:proofErr w:type="spellStart"/>
      <w:r w:rsidRPr="00CE72BA">
        <w:rPr>
          <w:rFonts w:ascii="Times New Roman" w:hAnsi="Times New Roman"/>
          <w:sz w:val="24"/>
          <w:szCs w:val="24"/>
          <w:lang w:eastAsia="ru-RU"/>
        </w:rPr>
        <w:t>від</w:t>
      </w:r>
      <w:proofErr w:type="spellEnd"/>
      <w:r w:rsidRPr="00CE72BA">
        <w:rPr>
          <w:rFonts w:ascii="Times New Roman" w:hAnsi="Times New Roman"/>
          <w:sz w:val="24"/>
          <w:szCs w:val="24"/>
          <w:lang w:eastAsia="ru-RU"/>
        </w:rPr>
        <w:t xml:space="preserve"> 08.01.2026 року, </w:t>
      </w:r>
      <w:proofErr w:type="spellStart"/>
      <w:r w:rsidRPr="00CE72BA">
        <w:rPr>
          <w:rFonts w:ascii="Times New Roman" w:hAnsi="Times New Roman"/>
          <w:sz w:val="24"/>
          <w:szCs w:val="24"/>
          <w:lang w:eastAsia="ru-RU"/>
        </w:rPr>
        <w:t>укладеного</w:t>
      </w:r>
      <w:proofErr w:type="spellEnd"/>
      <w:r w:rsidRPr="00CE72BA">
        <w:rPr>
          <w:rFonts w:ascii="Times New Roman" w:hAnsi="Times New Roman"/>
          <w:sz w:val="24"/>
          <w:szCs w:val="24"/>
          <w:lang w:eastAsia="ru-RU"/>
        </w:rPr>
        <w:t xml:space="preserve"> за результатами </w:t>
      </w:r>
      <w:proofErr w:type="spellStart"/>
      <w:r w:rsidRPr="00CE72BA">
        <w:rPr>
          <w:rFonts w:ascii="Times New Roman" w:hAnsi="Times New Roman"/>
          <w:sz w:val="24"/>
          <w:szCs w:val="24"/>
          <w:lang w:eastAsia="ru-RU"/>
        </w:rPr>
        <w:t>процедури</w:t>
      </w:r>
      <w:proofErr w:type="spellEnd"/>
      <w:r w:rsidRPr="00CE72BA">
        <w:rPr>
          <w:rFonts w:ascii="Times New Roman" w:hAnsi="Times New Roman"/>
          <w:sz w:val="24"/>
          <w:szCs w:val="24"/>
          <w:lang w:eastAsia="ru-RU"/>
        </w:rPr>
        <w:t xml:space="preserve"> </w:t>
      </w:r>
      <w:proofErr w:type="spellStart"/>
      <w:r w:rsidRPr="00CE72BA">
        <w:rPr>
          <w:rFonts w:ascii="Times New Roman" w:hAnsi="Times New Roman"/>
          <w:sz w:val="24"/>
          <w:szCs w:val="24"/>
          <w:lang w:eastAsia="ru-RU"/>
        </w:rPr>
        <w:t>закупівлі</w:t>
      </w:r>
      <w:proofErr w:type="spellEnd"/>
      <w:r w:rsidRPr="00CE72BA">
        <w:rPr>
          <w:rFonts w:ascii="Times New Roman" w:hAnsi="Times New Roman"/>
          <w:sz w:val="24"/>
          <w:szCs w:val="24"/>
          <w:lang w:eastAsia="ru-RU"/>
        </w:rPr>
        <w:t xml:space="preserve"> з </w:t>
      </w:r>
      <w:proofErr w:type="spellStart"/>
      <w:r w:rsidRPr="00CE72BA">
        <w:rPr>
          <w:rFonts w:ascii="Times New Roman" w:hAnsi="Times New Roman"/>
          <w:sz w:val="24"/>
          <w:szCs w:val="24"/>
          <w:lang w:eastAsia="ru-RU"/>
        </w:rPr>
        <w:t>ідентифікатором</w:t>
      </w:r>
      <w:proofErr w:type="spellEnd"/>
      <w:r w:rsidRPr="00CE72BA">
        <w:rPr>
          <w:rFonts w:ascii="Times New Roman" w:hAnsi="Times New Roman"/>
          <w:sz w:val="24"/>
          <w:szCs w:val="24"/>
          <w:lang w:eastAsia="ru-RU"/>
        </w:rPr>
        <w:t xml:space="preserve"> UA-2025-12-16-023136-a</w:t>
      </w:r>
      <w:r>
        <w:rPr>
          <w:rFonts w:ascii="Times New Roman" w:hAnsi="Times New Roman"/>
          <w:sz w:val="24"/>
          <w:szCs w:val="24"/>
          <w:lang w:val="uk-UA" w:eastAsia="ru-RU"/>
        </w:rPr>
        <w:t>.</w:t>
      </w:r>
    </w:p>
    <w:p w14:paraId="59B98124" w14:textId="2B544B59" w:rsidR="00B815AA" w:rsidRDefault="001C683F" w:rsidP="00714374">
      <w:pPr>
        <w:spacing w:after="0"/>
        <w:ind w:firstLine="567"/>
        <w:jc w:val="both"/>
        <w:rPr>
          <w:rFonts w:ascii="Times New Roman" w:hAnsi="Times New Roman"/>
          <w:sz w:val="24"/>
          <w:szCs w:val="24"/>
          <w:lang w:val="uk-UA" w:eastAsia="ru-RU"/>
        </w:rPr>
      </w:pPr>
      <w:r w:rsidRPr="001C683F">
        <w:rPr>
          <w:rFonts w:ascii="Times New Roman" w:hAnsi="Times New Roman"/>
          <w:sz w:val="24"/>
          <w:szCs w:val="24"/>
          <w:lang w:val="uk-UA" w:eastAsia="ru-RU"/>
        </w:rPr>
        <w:t>Очікувану вартість предмета закупівлі обумовлено аналізом споживання електричної енергії за календарний рік та методом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№275, шляхом здійснення пошуку, збору та аналіз загальнодоступної інформації про вартість послуг (тобто інформація про ціни, що містяться в мережі інтернет у відкритому доступі, спеціалізованих торгівельних майданчиках, в електронних каталогах, в електронній системі закупівель «Прозоро», тощо.</w:t>
      </w:r>
    </w:p>
    <w:p w14:paraId="16ABF0EC" w14:textId="77777777" w:rsidR="001C683F" w:rsidRPr="001C683F" w:rsidRDefault="001C683F" w:rsidP="00714374">
      <w:pPr>
        <w:spacing w:after="0"/>
        <w:ind w:firstLine="567"/>
        <w:jc w:val="both"/>
        <w:rPr>
          <w:rFonts w:ascii="Times New Roman" w:hAnsi="Times New Roman" w:cs="Times New Roman"/>
          <w:b/>
          <w:sz w:val="24"/>
          <w:szCs w:val="24"/>
          <w:lang w:val="uk-UA"/>
        </w:rPr>
      </w:pPr>
    </w:p>
    <w:p w14:paraId="0E87E832" w14:textId="450A07EF" w:rsidR="00EF22DF" w:rsidRPr="00B96B8D" w:rsidRDefault="00CE72BA" w:rsidP="00714374">
      <w:pPr>
        <w:spacing w:after="0"/>
        <w:ind w:firstLine="567"/>
        <w:jc w:val="both"/>
        <w:rPr>
          <w:rFonts w:ascii="Times New Roman" w:hAnsi="Times New Roman" w:cs="Times New Roman"/>
          <w:sz w:val="24"/>
          <w:szCs w:val="24"/>
          <w:lang w:val="uk-UA"/>
        </w:rPr>
      </w:pPr>
      <w:r>
        <w:rPr>
          <w:rFonts w:ascii="Times New Roman" w:hAnsi="Times New Roman" w:cs="Times New Roman"/>
          <w:b/>
          <w:sz w:val="24"/>
          <w:szCs w:val="24"/>
          <w:lang w:val="uk-UA"/>
        </w:rPr>
        <w:t>7</w:t>
      </w:r>
      <w:r w:rsidR="00EF22DF" w:rsidRPr="00B96B8D">
        <w:rPr>
          <w:rFonts w:ascii="Times New Roman" w:hAnsi="Times New Roman" w:cs="Times New Roman"/>
          <w:b/>
          <w:sz w:val="24"/>
          <w:szCs w:val="24"/>
          <w:lang w:val="uk-UA"/>
        </w:rPr>
        <w:t xml:space="preserve">. </w:t>
      </w:r>
      <w:r w:rsidR="00AB55EF" w:rsidRPr="00B96B8D">
        <w:rPr>
          <w:rFonts w:ascii="Times New Roman" w:hAnsi="Times New Roman" w:cs="Times New Roman"/>
          <w:b/>
          <w:sz w:val="24"/>
          <w:szCs w:val="24"/>
          <w:lang w:val="uk-UA"/>
        </w:rPr>
        <w:t>Орієнтовний початок проведення закупівлі:</w:t>
      </w:r>
      <w:r w:rsidR="00AB55EF" w:rsidRPr="00B96B8D">
        <w:rPr>
          <w:rFonts w:ascii="Times New Roman" w:hAnsi="Times New Roman" w:cs="Times New Roman"/>
          <w:sz w:val="24"/>
          <w:szCs w:val="24"/>
          <w:lang w:val="uk-UA"/>
        </w:rPr>
        <w:t xml:space="preserve"> </w:t>
      </w:r>
    </w:p>
    <w:p w14:paraId="0BBED656" w14:textId="24862D8B" w:rsidR="00AB55EF" w:rsidRPr="00B96B8D" w:rsidRDefault="00CE72BA" w:rsidP="00714374">
      <w:pPr>
        <w:spacing w:after="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січень</w:t>
      </w:r>
      <w:r w:rsidR="00AB55EF" w:rsidRPr="00B96B8D">
        <w:rPr>
          <w:rFonts w:ascii="Times New Roman" w:hAnsi="Times New Roman" w:cs="Times New Roman"/>
          <w:sz w:val="24"/>
          <w:szCs w:val="24"/>
          <w:lang w:val="uk-UA"/>
        </w:rPr>
        <w:t xml:space="preserve"> 202</w:t>
      </w:r>
      <w:r>
        <w:rPr>
          <w:rFonts w:ascii="Times New Roman" w:hAnsi="Times New Roman" w:cs="Times New Roman"/>
          <w:sz w:val="24"/>
          <w:szCs w:val="24"/>
          <w:lang w:val="uk-UA"/>
        </w:rPr>
        <w:t>6</w:t>
      </w:r>
      <w:r w:rsidR="00AB55EF" w:rsidRPr="00B96B8D">
        <w:rPr>
          <w:rFonts w:ascii="Times New Roman" w:hAnsi="Times New Roman" w:cs="Times New Roman"/>
          <w:sz w:val="24"/>
          <w:szCs w:val="24"/>
          <w:lang w:val="uk-UA"/>
        </w:rPr>
        <w:t xml:space="preserve"> року.</w:t>
      </w:r>
    </w:p>
    <w:p w14:paraId="33316700" w14:textId="77777777" w:rsidR="00714374" w:rsidRPr="00B96B8D" w:rsidRDefault="00714374" w:rsidP="00714374">
      <w:pPr>
        <w:spacing w:after="0"/>
        <w:ind w:firstLine="567"/>
        <w:jc w:val="both"/>
        <w:rPr>
          <w:rFonts w:ascii="Times New Roman" w:hAnsi="Times New Roman" w:cs="Times New Roman"/>
          <w:sz w:val="24"/>
          <w:szCs w:val="24"/>
          <w:lang w:val="uk-UA"/>
        </w:rPr>
      </w:pPr>
    </w:p>
    <w:p w14:paraId="790830CB" w14:textId="77777777" w:rsidR="00714374" w:rsidRPr="00B96B8D" w:rsidRDefault="00714374" w:rsidP="00714374">
      <w:pPr>
        <w:spacing w:after="0"/>
        <w:ind w:firstLine="567"/>
        <w:jc w:val="both"/>
        <w:rPr>
          <w:rFonts w:ascii="Times New Roman" w:hAnsi="Times New Roman" w:cs="Times New Roman"/>
          <w:sz w:val="24"/>
          <w:szCs w:val="24"/>
          <w:lang w:val="uk-UA"/>
        </w:rPr>
      </w:pPr>
    </w:p>
    <w:p w14:paraId="4A44E4A4" w14:textId="77777777" w:rsidR="00714374" w:rsidRPr="00B96B8D" w:rsidRDefault="00714374" w:rsidP="00714374">
      <w:pPr>
        <w:pStyle w:val="ShiftAlt"/>
        <w:spacing w:line="240" w:lineRule="auto"/>
        <w:ind w:left="787" w:firstLine="567"/>
        <w:rPr>
          <w:rFonts w:cs="Times New Roman"/>
          <w:color w:val="auto"/>
          <w:szCs w:val="24"/>
        </w:rPr>
      </w:pPr>
    </w:p>
    <w:p w14:paraId="50043C06" w14:textId="6A10354A" w:rsidR="00456173" w:rsidRPr="00B96B8D" w:rsidRDefault="001C683F" w:rsidP="001C683F">
      <w:pPr>
        <w:pStyle w:val="ShiftAlt"/>
        <w:spacing w:line="240" w:lineRule="auto"/>
        <w:ind w:firstLine="0"/>
        <w:rPr>
          <w:rFonts w:cs="Times New Roman"/>
          <w:color w:val="auto"/>
          <w:szCs w:val="24"/>
        </w:rPr>
      </w:pPr>
      <w:r w:rsidRPr="001C683F">
        <w:rPr>
          <w:rFonts w:cs="Times New Roman"/>
          <w:color w:val="auto"/>
          <w:szCs w:val="24"/>
        </w:rPr>
        <w:t xml:space="preserve">Головний енергетик </w:t>
      </w:r>
      <w:r w:rsidRPr="001C683F">
        <w:rPr>
          <w:rFonts w:cs="Times New Roman"/>
          <w:color w:val="auto"/>
          <w:szCs w:val="24"/>
        </w:rPr>
        <w:tab/>
      </w:r>
      <w:r>
        <w:rPr>
          <w:rFonts w:cs="Times New Roman"/>
          <w:color w:val="auto"/>
          <w:szCs w:val="24"/>
        </w:rPr>
        <w:tab/>
      </w:r>
      <w:r w:rsidRPr="001C683F">
        <w:rPr>
          <w:rFonts w:cs="Times New Roman"/>
          <w:color w:val="auto"/>
          <w:szCs w:val="24"/>
        </w:rPr>
        <w:tab/>
        <w:t>___________</w:t>
      </w:r>
      <w:r w:rsidRPr="001C683F">
        <w:rPr>
          <w:rFonts w:cs="Times New Roman"/>
          <w:color w:val="auto"/>
          <w:szCs w:val="24"/>
        </w:rPr>
        <w:tab/>
      </w:r>
      <w:r>
        <w:rPr>
          <w:rFonts w:cs="Times New Roman"/>
          <w:color w:val="auto"/>
          <w:szCs w:val="24"/>
        </w:rPr>
        <w:tab/>
      </w:r>
      <w:r w:rsidRPr="001C683F">
        <w:rPr>
          <w:rFonts w:cs="Times New Roman"/>
          <w:color w:val="auto"/>
          <w:szCs w:val="24"/>
        </w:rPr>
        <w:tab/>
        <w:t>А.С. Щербанич</w:t>
      </w:r>
    </w:p>
    <w:sectPr w:rsidR="00456173" w:rsidRPr="00B96B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FA68A2"/>
    <w:multiLevelType w:val="hybridMultilevel"/>
    <w:tmpl w:val="273230C2"/>
    <w:lvl w:ilvl="0" w:tplc="A2FC0488">
      <w:start w:val="1"/>
      <w:numFmt w:val="decimal"/>
      <w:suff w:val="space"/>
      <w:lvlText w:val="%1."/>
      <w:lvlJc w:val="left"/>
      <w:pPr>
        <w:ind w:left="786" w:hanging="360"/>
      </w:pPr>
      <w:rPr>
        <w:rFonts w:cs="Times New Roman" w:hint="default"/>
        <w:b/>
        <w:color w:val="auto"/>
      </w:rPr>
    </w:lvl>
    <w:lvl w:ilvl="1" w:tplc="04220019">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612"/>
    <w:rsid w:val="00022449"/>
    <w:rsid w:val="000E6B15"/>
    <w:rsid w:val="001C683F"/>
    <w:rsid w:val="002C1D97"/>
    <w:rsid w:val="002C602B"/>
    <w:rsid w:val="00380689"/>
    <w:rsid w:val="00387612"/>
    <w:rsid w:val="003A751A"/>
    <w:rsid w:val="003F7192"/>
    <w:rsid w:val="00456173"/>
    <w:rsid w:val="004D6912"/>
    <w:rsid w:val="005B7B20"/>
    <w:rsid w:val="00616FC4"/>
    <w:rsid w:val="006A78C2"/>
    <w:rsid w:val="00714374"/>
    <w:rsid w:val="00811CB9"/>
    <w:rsid w:val="0082679E"/>
    <w:rsid w:val="00835463"/>
    <w:rsid w:val="009B335C"/>
    <w:rsid w:val="009F58B8"/>
    <w:rsid w:val="00AB55EF"/>
    <w:rsid w:val="00B815AA"/>
    <w:rsid w:val="00B9397A"/>
    <w:rsid w:val="00B96B8D"/>
    <w:rsid w:val="00C06B8C"/>
    <w:rsid w:val="00C23EAD"/>
    <w:rsid w:val="00C6700D"/>
    <w:rsid w:val="00CE72BA"/>
    <w:rsid w:val="00D84D0F"/>
    <w:rsid w:val="00D94D37"/>
    <w:rsid w:val="00E65C22"/>
    <w:rsid w:val="00ED4B42"/>
    <w:rsid w:val="00EF22DF"/>
    <w:rsid w:val="00F11F2C"/>
    <w:rsid w:val="00F1612C"/>
    <w:rsid w:val="00FC3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F20C2"/>
  <w15:chartTrackingRefBased/>
  <w15:docId w15:val="{CAD91E06-A3FE-422F-B28C-2CF8BCE0B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1D9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C1D97"/>
    <w:rPr>
      <w:rFonts w:ascii="Segoe UI" w:hAnsi="Segoe UI" w:cs="Segoe UI"/>
      <w:sz w:val="18"/>
      <w:szCs w:val="18"/>
    </w:rPr>
  </w:style>
  <w:style w:type="paragraph" w:customStyle="1" w:styleId="ShiftAlt">
    <w:name w:val="Додаток_основной_текст (Додаток___Shift+Alt)"/>
    <w:uiPriority w:val="2"/>
    <w:rsid w:val="00456173"/>
    <w:pPr>
      <w:autoSpaceDE w:val="0"/>
      <w:autoSpaceDN w:val="0"/>
      <w:adjustRightInd w:val="0"/>
      <w:spacing w:after="0" w:line="210" w:lineRule="atLeast"/>
      <w:ind w:firstLine="227"/>
      <w:jc w:val="both"/>
    </w:pPr>
    <w:rPr>
      <w:rFonts w:ascii="Times New Roman" w:hAnsi="Times New Roman" w:cs="Myriad Pro"/>
      <w:color w:val="000000"/>
      <w:sz w:val="24"/>
      <w:szCs w:val="18"/>
      <w:lang w:val="uk-UA"/>
    </w:rPr>
  </w:style>
  <w:style w:type="character" w:styleId="a5">
    <w:name w:val="Hyperlink"/>
    <w:basedOn w:val="a0"/>
    <w:uiPriority w:val="99"/>
    <w:unhideWhenUsed/>
    <w:rsid w:val="001C68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mcu.gov.ua/napryami/konkurenciya/arhiv-zvedenogo-pereliku-prirodnih-monopolij/zvedenyi-perelik-pryrodnykh-monopolii-2025" TargetMode="External"/><Relationship Id="rId5" Type="http://schemas.openxmlformats.org/officeDocument/2006/relationships/hyperlink" Target="https://amcu.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1</Pages>
  <Words>645</Words>
  <Characters>3681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Учетная запись Майкрософт</cp:lastModifiedBy>
  <cp:revision>20</cp:revision>
  <cp:lastPrinted>2026-01-26T14:35:00Z</cp:lastPrinted>
  <dcterms:created xsi:type="dcterms:W3CDTF">2023-12-14T09:19:00Z</dcterms:created>
  <dcterms:modified xsi:type="dcterms:W3CDTF">2026-01-26T14:35:00Z</dcterms:modified>
</cp:coreProperties>
</file>